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34B" w:rsidRDefault="00CB034B">
      <w:pPr>
        <w:shd w:val="clear" w:color="auto" w:fill="FFFFFF" w:themeFill="background1"/>
        <w:autoSpaceDE w:val="0"/>
        <w:autoSpaceDN w:val="0"/>
        <w:adjustRightInd w:val="0"/>
        <w:outlineLvl w:val="0"/>
        <w:rPr>
          <w:b/>
          <w:sz w:val="22"/>
          <w:szCs w:val="22"/>
        </w:rPr>
      </w:pPr>
    </w:p>
    <w:p w:rsidR="00CB034B" w:rsidRDefault="0098218F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Методика расчета </w:t>
      </w:r>
    </w:p>
    <w:p w:rsidR="00CB034B" w:rsidRDefault="0098218F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резерва предстоящих расходов на оплату отпусков,</w:t>
      </w:r>
    </w:p>
    <w:p w:rsidR="00CB034B" w:rsidRDefault="0098218F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резерва на услуги связи, коммунальные услуги.</w:t>
      </w:r>
    </w:p>
    <w:p w:rsidR="00CB034B" w:rsidRDefault="00CB034B">
      <w:pPr>
        <w:spacing w:after="223"/>
        <w:jc w:val="center"/>
        <w:rPr>
          <w:b/>
          <w:sz w:val="20"/>
        </w:rPr>
      </w:pPr>
    </w:p>
    <w:p w:rsidR="00CB034B" w:rsidRPr="000B5F92" w:rsidRDefault="000B5F92">
      <w:pPr>
        <w:spacing w:after="223"/>
        <w:jc w:val="center"/>
      </w:pPr>
      <w:r>
        <w:t xml:space="preserve">1. </w:t>
      </w:r>
      <w:r w:rsidR="0098218F" w:rsidRPr="000B5F92">
        <w:t>Общие положения</w:t>
      </w:r>
      <w:r>
        <w:t>.</w:t>
      </w:r>
    </w:p>
    <w:p w:rsidR="00CB034B" w:rsidRPr="000B5F92" w:rsidRDefault="000B5F92" w:rsidP="000B5F92">
      <w:pPr>
        <w:spacing w:after="223"/>
        <w:jc w:val="both"/>
      </w:pPr>
      <w:r>
        <w:t xml:space="preserve">            </w:t>
      </w:r>
      <w:r w:rsidR="0098218F" w:rsidRPr="000B5F92">
        <w:t xml:space="preserve">В соответствии с положениями </w:t>
      </w:r>
      <w:hyperlink r:id="rId6" w:anchor="/document/99/902249301/XA00M2O2MP/" w:history="1">
        <w:r w:rsidR="0098218F" w:rsidRPr="000B5F92">
          <w:rPr>
            <w:rStyle w:val="a3"/>
            <w:color w:val="auto"/>
            <w:u w:val="none"/>
          </w:rPr>
          <w:t>Инструкции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  </w:r>
      </w:hyperlink>
      <w:r w:rsidR="0098218F" w:rsidRPr="000B5F92">
        <w:t xml:space="preserve">, утвержденной </w:t>
      </w:r>
      <w:hyperlink r:id="rId7" w:anchor="/document/99/902249301/" w:history="1">
        <w:r w:rsidR="0098218F" w:rsidRPr="000B5F92">
          <w:rPr>
            <w:rStyle w:val="a3"/>
            <w:color w:val="auto"/>
            <w:u w:val="none"/>
          </w:rPr>
          <w:t>приказом Минфина России от 01.12.2010 № 157н</w:t>
        </w:r>
      </w:hyperlink>
      <w:r w:rsidR="0098218F" w:rsidRPr="000B5F92">
        <w:t>, с учетом изменений, внесенных приказом Минфина России 89н от 29.08.2014, предусмотрено формирование в бухгалтерском (бюджетном) учете информации о сформированных резервах предстоящих расходов в сумме отложенных обязательств, которые отражаются на счете 040160000 "Резервы предстоящих расходов".</w:t>
      </w:r>
    </w:p>
    <w:p w:rsidR="00CB034B" w:rsidRPr="0039119A" w:rsidRDefault="0098218F" w:rsidP="000B5F92">
      <w:pPr>
        <w:spacing w:after="223"/>
        <w:jc w:val="both"/>
      </w:pPr>
      <w:r w:rsidRPr="0039119A">
        <w:t>Резервы формируются в целях формирования полной и достоверной информации об обязательствах публично-правового образования (государственного (муниципального) учреждения) по методу начисления, предусматривающему отражение расходов в том периоде, к которому они относятся, независимо от того, когда выплачены денежные средства, а также для равномерного отнесения расходов на финансовый результат учреждения, в том числе для расчета налога на прибыль организаций.</w:t>
      </w:r>
    </w:p>
    <w:p w:rsidR="00CB034B" w:rsidRPr="0039119A" w:rsidRDefault="0098218F" w:rsidP="000B5F92">
      <w:pPr>
        <w:spacing w:after="223"/>
        <w:ind w:firstLine="284"/>
        <w:jc w:val="both"/>
      </w:pPr>
      <w:r w:rsidRPr="0039119A">
        <w:t xml:space="preserve">Детализация счета 040160000 "Резервы предстоящих расходов" приведена в </w:t>
      </w:r>
      <w:hyperlink r:id="rId8" w:anchor="/document/99/420275202/XA00LTK2M0/" w:tgtFrame="_self" w:history="1">
        <w:r w:rsidRPr="0039119A">
          <w:rPr>
            <w:rStyle w:val="a3"/>
            <w:color w:val="auto"/>
          </w:rPr>
          <w:t xml:space="preserve">приложении 1 к настоящей </w:t>
        </w:r>
      </w:hyperlink>
      <w:r w:rsidRPr="0039119A">
        <w:t>методике.</w:t>
      </w:r>
    </w:p>
    <w:p w:rsidR="00CB034B" w:rsidRPr="0039119A" w:rsidRDefault="000B5F92" w:rsidP="000B5F92">
      <w:pPr>
        <w:spacing w:after="223"/>
        <w:ind w:firstLine="284"/>
        <w:jc w:val="both"/>
      </w:pPr>
      <w:r>
        <w:t xml:space="preserve">1.1. </w:t>
      </w:r>
      <w:r w:rsidR="0098218F" w:rsidRPr="0039119A">
        <w:t>Операции по формированию резервов отражаются следующими бухгалтерскими записями:</w:t>
      </w:r>
    </w:p>
    <w:p w:rsidR="00CB034B" w:rsidRPr="0039119A" w:rsidRDefault="0098218F" w:rsidP="000B5F92">
      <w:pPr>
        <w:spacing w:after="223"/>
        <w:ind w:firstLine="284"/>
        <w:jc w:val="both"/>
      </w:pPr>
      <w:r w:rsidRPr="0039119A">
        <w:t>* формирование резервов на оплату отпусков, включая платежи на выплаты по оплате труда (отложенных обязательств по оплате отпусков за фактически отработанное время), отражается по кредиту счета 040160000 "Резервы предстоящих расходов" и дебету 010900000 "Затраты на изготовление готовой продукции, выполнение работ, услуг".</w:t>
      </w:r>
    </w:p>
    <w:p w:rsidR="00CB034B" w:rsidRPr="0039119A" w:rsidRDefault="0098218F" w:rsidP="000B5F92">
      <w:pPr>
        <w:spacing w:after="223"/>
        <w:jc w:val="both"/>
      </w:pPr>
      <w:r w:rsidRPr="0039119A">
        <w:t xml:space="preserve">      * на фактически произведенные расходы за декабрь месяц, по которым в срок не поступили документы (по приобретаемым услугам связи-221, коммунальным услугам (водоснабжение, теплоснабжение, водоотведение, электроэнергия, вывоз ЖБО, вывоз ТБО-223,225), отражается по кредиту счета 040160000 "Резервы предстоящих расходов" и </w:t>
      </w:r>
      <w:r w:rsidR="00C42711" w:rsidRPr="0039119A">
        <w:t>дебету 010900000</w:t>
      </w:r>
      <w:r w:rsidRPr="0039119A">
        <w:t xml:space="preserve"> "Затраты на изготовление готовой продукции, выполнение работ, услуг" на сумму произведенных расходов </w:t>
      </w:r>
      <w:r w:rsidR="00C42711" w:rsidRPr="0039119A">
        <w:t>согласно ноябрю</w:t>
      </w:r>
      <w:r w:rsidRPr="0039119A">
        <w:t xml:space="preserve"> месяца.</w:t>
      </w:r>
    </w:p>
    <w:p w:rsidR="00CB034B" w:rsidRPr="0039119A" w:rsidRDefault="000B5F92" w:rsidP="000B5F92">
      <w:pPr>
        <w:spacing w:after="223"/>
        <w:jc w:val="both"/>
      </w:pPr>
      <w:r>
        <w:t xml:space="preserve">    1.2. </w:t>
      </w:r>
      <w:r w:rsidR="0098218F" w:rsidRPr="0039119A">
        <w:t>Операции по использованию резервов отражаются следующими бухгалтерскими записями:</w:t>
      </w:r>
    </w:p>
    <w:p w:rsidR="00CB034B" w:rsidRPr="0039119A" w:rsidRDefault="000B5F92" w:rsidP="000B5F92">
      <w:pPr>
        <w:spacing w:after="223"/>
        <w:jc w:val="both"/>
      </w:pPr>
      <w:r>
        <w:t xml:space="preserve">       * </w:t>
      </w:r>
      <w:r w:rsidR="0098218F" w:rsidRPr="0039119A">
        <w:t>начисление расходов (расчетов по обязательствам), на которые был ранее образован резерв, отражается по дебету счета 040160000 "Резервы предстоящих расходов" и кредиту соответствующих счетов аналитического учета счета 030200000 "Расчеты по принятым обязательствам", 030300000 "Расчеты по платежам в бюджеты".</w:t>
      </w:r>
    </w:p>
    <w:p w:rsidR="00CB034B" w:rsidRPr="0039119A" w:rsidRDefault="000B5F92" w:rsidP="000B5F92">
      <w:pPr>
        <w:spacing w:after="223"/>
        <w:jc w:val="both"/>
      </w:pPr>
      <w:r>
        <w:t xml:space="preserve">       </w:t>
      </w:r>
      <w:r w:rsidR="0098218F" w:rsidRPr="0039119A">
        <w:t xml:space="preserve">Пример отражения в бухгалтерском учете операций по формированию и использованию резервов на примере резерва на оплату отпусков за фактически отработанное время приведен в </w:t>
      </w:r>
      <w:hyperlink r:id="rId9" w:anchor="/document/99/420275202/XA00LUO2M6/" w:tgtFrame="_self" w:history="1">
        <w:r w:rsidR="0098218F" w:rsidRPr="0039119A">
          <w:rPr>
            <w:rStyle w:val="a3"/>
            <w:color w:val="auto"/>
          </w:rPr>
          <w:t xml:space="preserve">приложении 2 к настоящей </w:t>
        </w:r>
      </w:hyperlink>
      <w:r w:rsidR="0098218F" w:rsidRPr="0039119A">
        <w:t>методике.</w:t>
      </w:r>
    </w:p>
    <w:p w:rsidR="00CB034B" w:rsidRPr="0039119A" w:rsidRDefault="000B5F92" w:rsidP="000B5F92">
      <w:pPr>
        <w:spacing w:after="223"/>
        <w:jc w:val="both"/>
      </w:pPr>
      <w:r>
        <w:t xml:space="preserve">      1.3. </w:t>
      </w:r>
      <w:r w:rsidR="0098218F" w:rsidRPr="0039119A">
        <w:t xml:space="preserve">Формирование резервов (отражение в учете отложенных обязательств) осуществляется на основе оценочных значений. Порядок и методы формирования оценочного значения зависят от вида создаваемого резерва и устанавливаются учреждением в рамках формирования его учетной политики. Пример определения оценочного значения по отложенным обязательствам по оплате накапливаемых </w:t>
      </w:r>
      <w:r w:rsidR="0098218F" w:rsidRPr="0039119A">
        <w:lastRenderedPageBreak/>
        <w:t xml:space="preserve">отпусков (создаваемому резерву на оплату отпусков за фактически отработанное время) приведен в </w:t>
      </w:r>
      <w:hyperlink r:id="rId10" w:anchor="/document/99/420275202/XA00LVA2M9/" w:tgtFrame="_self" w:history="1">
        <w:r w:rsidR="0098218F" w:rsidRPr="0039119A">
          <w:rPr>
            <w:rStyle w:val="a3"/>
            <w:color w:val="auto"/>
          </w:rPr>
          <w:t xml:space="preserve">приложении 3 к настоящей </w:t>
        </w:r>
      </w:hyperlink>
      <w:r w:rsidR="0098218F" w:rsidRPr="0039119A">
        <w:t>методике.</w:t>
      </w:r>
    </w:p>
    <w:p w:rsidR="00CB034B" w:rsidRPr="0039119A" w:rsidRDefault="0098218F" w:rsidP="000B5F92">
      <w:pPr>
        <w:jc w:val="both"/>
        <w:divId w:val="1022317243"/>
      </w:pPr>
      <w:r w:rsidRPr="0039119A">
        <w:rPr>
          <w:rStyle w:val="docsupplement-number"/>
          <w:rFonts w:eastAsia="Times New Roman"/>
        </w:rPr>
        <w:t xml:space="preserve">Приложение 1. </w:t>
      </w:r>
      <w:r w:rsidRPr="0039119A">
        <w:rPr>
          <w:rStyle w:val="docsupplement-name"/>
          <w:rFonts w:eastAsia="Times New Roman"/>
        </w:rPr>
        <w:t>Пример детализации плана счетов по счету 04060000 "Резервы предстоящих расходов" Рабочий план счетов (извлечение)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622"/>
        <w:gridCol w:w="408"/>
        <w:gridCol w:w="7414"/>
      </w:tblGrid>
      <w:tr w:rsidR="0039119A" w:rsidRPr="0039119A">
        <w:trPr>
          <w:divId w:val="1761679660"/>
          <w:tblCellSpacing w:w="15" w:type="dxa"/>
        </w:trPr>
        <w:tc>
          <w:tcPr>
            <w:tcW w:w="15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034B" w:rsidRPr="0039119A" w:rsidRDefault="00CB034B"/>
        </w:tc>
        <w:tc>
          <w:tcPr>
            <w:tcW w:w="777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93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РАЗДЕЛ 4. Финансовый результат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0 401 60 200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Резервы предстоящих расходов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0 401 60 210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Резерв на оплату отпусков за фактически отработанное время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0 401 60 211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Резерв на оплату отпусков за фактически отработанное время в части выплат персоналу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0 401 60 213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Резерв на оплату отпусков за фактически отработанное время в части оплаты страховых взносов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0 401 60 200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rPr>
                <w:bCs/>
              </w:rPr>
              <w:t xml:space="preserve">Резерв на оплату обязательств, по которым не поступили расчетные документы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0 401 60 221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Резерв по оплате обязательств, по которым не поступили расчетные документы, по услугам связи </w:t>
            </w:r>
          </w:p>
        </w:tc>
      </w:tr>
      <w:tr w:rsidR="0039119A" w:rsidRPr="0039119A">
        <w:trPr>
          <w:divId w:val="1761679660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0 401 60 223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Резерв по оплате обязательств, по которым не поступили расчетные документы, по коммунальным услугам </w:t>
            </w:r>
          </w:p>
        </w:tc>
      </w:tr>
      <w:tr w:rsidR="0039119A" w:rsidRPr="0039119A">
        <w:trPr>
          <w:divId w:val="1761679660"/>
          <w:trHeight w:val="865"/>
          <w:tblCellSpacing w:w="15" w:type="dxa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0 401 60 225 </w:t>
            </w:r>
          </w:p>
        </w:tc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Резерв по оплате обязательств, по которым не поступили расчетные документы, по работам, услугам по содержанию имущества</w:t>
            </w:r>
          </w:p>
        </w:tc>
      </w:tr>
    </w:tbl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Default="00CB034B">
      <w:pPr>
        <w:spacing w:after="223"/>
        <w:jc w:val="right"/>
      </w:pPr>
    </w:p>
    <w:p w:rsidR="00C42711" w:rsidRDefault="00C42711">
      <w:pPr>
        <w:spacing w:after="223"/>
        <w:jc w:val="right"/>
      </w:pPr>
    </w:p>
    <w:p w:rsidR="00C42711" w:rsidRDefault="00C42711">
      <w:pPr>
        <w:spacing w:after="223"/>
        <w:jc w:val="right"/>
      </w:pPr>
    </w:p>
    <w:p w:rsidR="00C42711" w:rsidRPr="0039119A" w:rsidRDefault="00C42711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98218F">
      <w:pPr>
        <w:jc w:val="center"/>
        <w:divId w:val="1656759562"/>
        <w:rPr>
          <w:rFonts w:eastAsia="Times New Roman"/>
        </w:rPr>
      </w:pPr>
      <w:r w:rsidRPr="0039119A">
        <w:rPr>
          <w:rStyle w:val="docsupplement-number"/>
          <w:rFonts w:eastAsia="Times New Roman"/>
        </w:rPr>
        <w:t xml:space="preserve">Приложение 2. </w:t>
      </w:r>
      <w:r w:rsidRPr="0039119A">
        <w:rPr>
          <w:rStyle w:val="docsupplement-name"/>
          <w:rFonts w:eastAsia="Times New Roman"/>
        </w:rPr>
        <w:t>Бухгалтерские записи по отражению в учете операций по формированию и использованию резервов</w:t>
      </w:r>
    </w:p>
    <w:tbl>
      <w:tblPr>
        <w:tblW w:w="9826" w:type="dxa"/>
        <w:tblCellSpacing w:w="15" w:type="dxa"/>
        <w:tblLook w:val="04A0" w:firstRow="1" w:lastRow="0" w:firstColumn="1" w:lastColumn="0" w:noHBand="0" w:noVBand="1"/>
      </w:tblPr>
      <w:tblGrid>
        <w:gridCol w:w="750"/>
        <w:gridCol w:w="4824"/>
        <w:gridCol w:w="283"/>
        <w:gridCol w:w="1481"/>
        <w:gridCol w:w="362"/>
        <w:gridCol w:w="283"/>
        <w:gridCol w:w="1843"/>
      </w:tblGrid>
      <w:tr w:rsidR="0039119A" w:rsidRPr="0039119A">
        <w:trPr>
          <w:divId w:val="134565656"/>
          <w:tblCellSpacing w:w="15" w:type="dxa"/>
        </w:trPr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034B" w:rsidRPr="0039119A" w:rsidRDefault="00CB034B">
            <w:pPr>
              <w:rPr>
                <w:rFonts w:eastAsia="Times New Roman"/>
              </w:rPr>
            </w:pPr>
          </w:p>
        </w:tc>
        <w:tc>
          <w:tcPr>
            <w:tcW w:w="47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4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N 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Содержание операции </w:t>
            </w:r>
          </w:p>
        </w:tc>
        <w:tc>
          <w:tcPr>
            <w:tcW w:w="42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Номер счета </w:t>
            </w:r>
          </w:p>
        </w:tc>
      </w:tr>
      <w:tr w:rsidR="0039119A" w:rsidRPr="0039119A">
        <w:trPr>
          <w:divId w:val="134565656"/>
          <w:trHeight w:val="368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п/п </w:t>
            </w:r>
          </w:p>
        </w:tc>
        <w:tc>
          <w:tcPr>
            <w:tcW w:w="4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23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дебет 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кредит 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center"/>
            </w:pPr>
            <w:r w:rsidRPr="0039119A"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center"/>
            </w:pPr>
            <w:r w:rsidRPr="0039119A">
              <w:t>2</w:t>
            </w:r>
          </w:p>
        </w:tc>
        <w:tc>
          <w:tcPr>
            <w:tcW w:w="23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center"/>
            </w:pPr>
            <w:r w:rsidRPr="0039119A"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center"/>
            </w:pPr>
            <w:r w:rsidRPr="0039119A">
              <w:t>4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1.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Формирование резерва 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1.1.на оплату отпусков за фактически отработанное время:</w:t>
            </w:r>
          </w:p>
        </w:tc>
        <w:tc>
          <w:tcPr>
            <w:tcW w:w="237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- по выплатам работникам 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010960211</w:t>
            </w:r>
          </w:p>
        </w:tc>
        <w:tc>
          <w:tcPr>
            <w:tcW w:w="1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040160211 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4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- по страховым взносам 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1.2. на услуги связи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1.3. на услуги водоснабжения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1.4. на услуги теплоснабжения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1.5. на услуги водоотведения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1.6. на услуги электроэнергии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1.7. на услуги по вывозу ЖБО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1.8 на услуги по вывозу ТБО за декабрь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010960213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010960225</w:t>
            </w:r>
          </w:p>
        </w:tc>
        <w:tc>
          <w:tcPr>
            <w:tcW w:w="1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040160213 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040160225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2.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Отражение в учете расходных обязательств по формированию резервов </w:t>
            </w:r>
            <w:r w:rsidRPr="0039119A">
              <w:rPr>
                <w:noProof/>
              </w:rPr>
              <w:drawing>
                <wp:inline distT="0" distB="0" distL="0" distR="0" wp14:anchorId="5E5E9A46" wp14:editId="6E515568">
                  <wp:extent cx="85725" cy="219075"/>
                  <wp:effectExtent l="0" t="0" r="9525" b="9525"/>
                  <wp:docPr id="2" name="Рисунок 2" descr="http://budget.1gl.ru/system/content/feature/image/57414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udget.1gl.ru/system/content/feature/image/57414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119A">
              <w:t>2.1.на оплату отпусков:</w:t>
            </w:r>
          </w:p>
        </w:tc>
        <w:tc>
          <w:tcPr>
            <w:tcW w:w="237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- по выплатам работникам 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050690211</w:t>
            </w:r>
          </w:p>
        </w:tc>
        <w:tc>
          <w:tcPr>
            <w:tcW w:w="1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050299211 </w:t>
            </w:r>
          </w:p>
        </w:tc>
      </w:tr>
      <w:tr w:rsidR="0039119A" w:rsidRPr="0039119A">
        <w:trPr>
          <w:divId w:val="134565656"/>
          <w:trHeight w:val="689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47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- по страховым взносам 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2.2. на услуги связи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2.3. на услуги водоснабжения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2.4. на услуги теплоснабжения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2.5. на услуги водоотведения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2.6. на услуги электроэнергии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2.7. на услуги по вывозу ЖБО за декабрь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2.8 на услуги по вывозу ТБО за декабрь</w:t>
            </w:r>
          </w:p>
        </w:tc>
        <w:tc>
          <w:tcPr>
            <w:tcW w:w="2379" w:type="dxa"/>
            <w:gridSpan w:val="4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050690213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050690225</w:t>
            </w:r>
          </w:p>
        </w:tc>
        <w:tc>
          <w:tcPr>
            <w:tcW w:w="179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050299213 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050299221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050299223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050299223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050299223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050299223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050299223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050699225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976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  <w:rPr>
                <w:rFonts w:eastAsia="Times New Roman"/>
              </w:rPr>
            </w:pPr>
            <w:r w:rsidRPr="0039119A">
              <w:t>     </w:t>
            </w:r>
            <w:r w:rsidRPr="0039119A">
              <w:rPr>
                <w:rFonts w:eastAsia="Times New Roman"/>
                <w:noProof/>
              </w:rPr>
              <w:drawing>
                <wp:inline distT="0" distB="0" distL="0" distR="0" wp14:anchorId="414658CA" wp14:editId="42C90756">
                  <wp:extent cx="85725" cy="219075"/>
                  <wp:effectExtent l="0" t="0" r="9525" b="9525"/>
                  <wp:docPr id="1" name="Рисунок 1" descr="http://budget.1gl.ru/system/content/feature/image/57414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udget.1gl.ru/system/content/feature/image/57414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119A">
              <w:rPr>
                <w:rStyle w:val="docnote-text"/>
                <w:rFonts w:eastAsia="Times New Roman"/>
              </w:rPr>
              <w:t xml:space="preserve">Уточнение ранее сформированного резерва отражается на дату его расчета дополнительной бухгалтерской записью (увеличение ранее </w:t>
            </w:r>
            <w:r w:rsidR="000B5F92" w:rsidRPr="0039119A">
              <w:rPr>
                <w:rStyle w:val="docnote-text"/>
                <w:rFonts w:eastAsia="Times New Roman"/>
              </w:rPr>
              <w:t>сформированного</w:t>
            </w:r>
            <w:r w:rsidRPr="0039119A">
              <w:rPr>
                <w:rStyle w:val="docnote-text"/>
                <w:rFonts w:eastAsia="Times New Roman"/>
              </w:rPr>
              <w:t xml:space="preserve"> резерва), или бухгалтерской записью, оформленной по способу "Красное сторно" (уменьшение ранее сформированного резерва). 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3.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3.1.Начисление оплаты отпуска за проработанное время (компенсации за неиспользованный отпуск):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- за счет резерва </w:t>
            </w:r>
          </w:p>
        </w:tc>
        <w:tc>
          <w:tcPr>
            <w:tcW w:w="181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040160211</w:t>
            </w:r>
          </w:p>
        </w:tc>
        <w:tc>
          <w:tcPr>
            <w:tcW w:w="208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030211730 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507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040160213</w:t>
            </w:r>
          </w:p>
        </w:tc>
        <w:tc>
          <w:tcPr>
            <w:tcW w:w="208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0303ХХ730 </w:t>
            </w:r>
          </w:p>
        </w:tc>
      </w:tr>
      <w:tr w:rsidR="0039119A" w:rsidRPr="0039119A">
        <w:trPr>
          <w:divId w:val="134565656"/>
          <w:trHeight w:val="270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5077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- в случае, если сумма резерва меньше суммы начисленных отпускных (на сумму превышения начисленных отпускных над суммой резерва)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3.2. Порядок начисления фактически произведенных расходов по услугам связи и коммунальных услуг по предоставленным документам в </w:t>
            </w:r>
            <w:r w:rsidR="000B5F92" w:rsidRPr="0039119A">
              <w:t>бедующем</w:t>
            </w:r>
            <w:r w:rsidRPr="0039119A">
              <w:t xml:space="preserve"> периоде такой же как в пункте 3.1. с ЭКР 221,223,225.</w:t>
            </w:r>
          </w:p>
        </w:tc>
        <w:tc>
          <w:tcPr>
            <w:tcW w:w="1813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010960211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010960213</w:t>
            </w:r>
          </w:p>
        </w:tc>
        <w:tc>
          <w:tcPr>
            <w:tcW w:w="2081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030211730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0303ХХ730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4.</w:t>
            </w:r>
          </w:p>
        </w:tc>
        <w:tc>
          <w:tcPr>
            <w:tcW w:w="507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Отражение в учете расходных обязательств 4.1. по выплатам начисленных отпусков (компенсации за неиспользованный отпуск), производимых за счет ранее созданного резерва.</w:t>
            </w:r>
          </w:p>
        </w:tc>
        <w:tc>
          <w:tcPr>
            <w:tcW w:w="181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050610211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050610213</w:t>
            </w:r>
          </w:p>
        </w:tc>
        <w:tc>
          <w:tcPr>
            <w:tcW w:w="20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050211211 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050211213</w:t>
            </w:r>
          </w:p>
        </w:tc>
      </w:tr>
      <w:tr w:rsidR="0039119A" w:rsidRPr="0039119A">
        <w:trPr>
          <w:divId w:val="134565656"/>
          <w:tblCellSpacing w:w="15" w:type="dxa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CB034B"/>
        </w:tc>
        <w:tc>
          <w:tcPr>
            <w:tcW w:w="5077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Одновременно производится уменьшение ранее отраженных обязательств методом "красное сторно"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 xml:space="preserve">4.2. Отражение в учете расходных обязательств по начислению фактически произведенных расходов по услугам связи и коммунальных услуг по предоставленным документам в </w:t>
            </w:r>
            <w:r w:rsidR="000B5F92" w:rsidRPr="0039119A">
              <w:t>бедующем</w:t>
            </w:r>
            <w:r w:rsidRPr="0039119A">
              <w:t xml:space="preserve"> периоде такой же как в пункте 4.1. с ЭКР 221,223,225</w:t>
            </w:r>
          </w:p>
        </w:tc>
        <w:tc>
          <w:tcPr>
            <w:tcW w:w="1813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050690211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050690213</w:t>
            </w:r>
          </w:p>
        </w:tc>
        <w:tc>
          <w:tcPr>
            <w:tcW w:w="2081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CB034B" w:rsidRPr="0039119A" w:rsidRDefault="0098218F">
            <w:pPr>
              <w:pStyle w:val="formattext"/>
              <w:jc w:val="both"/>
            </w:pPr>
            <w:r w:rsidRPr="0039119A">
              <w:t>050699211</w:t>
            </w:r>
          </w:p>
          <w:p w:rsidR="00CB034B" w:rsidRPr="0039119A" w:rsidRDefault="0098218F">
            <w:pPr>
              <w:pStyle w:val="formattext"/>
              <w:jc w:val="both"/>
            </w:pPr>
            <w:r w:rsidRPr="0039119A">
              <w:t>050699213</w:t>
            </w:r>
          </w:p>
        </w:tc>
      </w:tr>
    </w:tbl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Default="00CB034B">
      <w:pPr>
        <w:spacing w:after="223"/>
        <w:jc w:val="right"/>
      </w:pPr>
    </w:p>
    <w:p w:rsidR="000B5F92" w:rsidRPr="0039119A" w:rsidRDefault="000B5F92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CB034B">
      <w:pPr>
        <w:spacing w:after="223"/>
        <w:jc w:val="right"/>
      </w:pPr>
    </w:p>
    <w:p w:rsidR="00CB034B" w:rsidRPr="0039119A" w:rsidRDefault="0098218F" w:rsidP="000B5F92">
      <w:pPr>
        <w:jc w:val="both"/>
        <w:divId w:val="1605571891"/>
      </w:pPr>
      <w:r w:rsidRPr="0039119A">
        <w:rPr>
          <w:rStyle w:val="docsupplement-number"/>
          <w:rFonts w:eastAsia="Times New Roman"/>
        </w:rPr>
        <w:t xml:space="preserve">Приложение 3. </w:t>
      </w:r>
      <w:r w:rsidRPr="0039119A">
        <w:rPr>
          <w:rStyle w:val="docsupplement-name"/>
          <w:rFonts w:eastAsia="Times New Roman"/>
        </w:rPr>
        <w:t>Определение оценочного значения при формировании резерва на оплату отпусков за фактически отработанное время</w:t>
      </w:r>
      <w:r w:rsidRPr="0039119A">
        <w:rPr>
          <w:rStyle w:val="docsupplement-name"/>
        </w:rPr>
        <w:t>.</w:t>
      </w:r>
    </w:p>
    <w:p w:rsidR="00CB034B" w:rsidRPr="0039119A" w:rsidRDefault="00CB034B" w:rsidP="000B5F92">
      <w:pPr>
        <w:jc w:val="both"/>
        <w:divId w:val="1605571891"/>
        <w:rPr>
          <w:rFonts w:eastAsia="Times New Roman"/>
        </w:rPr>
      </w:pPr>
    </w:p>
    <w:p w:rsidR="00CB034B" w:rsidRPr="0039119A" w:rsidRDefault="0098218F" w:rsidP="000B5F92">
      <w:pPr>
        <w:spacing w:after="223"/>
        <w:jc w:val="both"/>
      </w:pPr>
      <w:r w:rsidRPr="0039119A">
        <w:t xml:space="preserve">Оценочное обязательство в виде резерва на оплату отпусков за фактически отработанное время определяться ежегодно на последний день года, т.е.31.12, исходя из данных количества дней отпуска </w:t>
      </w:r>
      <w:r w:rsidR="000B5F92" w:rsidRPr="0039119A">
        <w:t>заработанных,</w:t>
      </w:r>
      <w:r w:rsidRPr="0039119A">
        <w:t xml:space="preserve"> но не отгулянных по всем сотрудникам на указанную дату, предоставленных кадровой службой (справка приложение №1 к методике).</w:t>
      </w:r>
    </w:p>
    <w:p w:rsidR="00CB034B" w:rsidRPr="0039119A" w:rsidRDefault="0098218F" w:rsidP="000B5F92">
      <w:pPr>
        <w:spacing w:after="223"/>
        <w:jc w:val="both"/>
      </w:pPr>
      <w:r w:rsidRPr="0039119A">
        <w:t>Резерв при этом рассчитывается ежегодно, как сумма оплаты отпусков работникам за фактически отработанное время, на дату расчета, и сумма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CB034B" w:rsidRPr="0039119A" w:rsidRDefault="0098218F" w:rsidP="000B5F92">
      <w:pPr>
        <w:spacing w:after="223"/>
        <w:jc w:val="both"/>
      </w:pPr>
      <w:r w:rsidRPr="0039119A">
        <w:t>1. Сумма расходов на оплату предстоящих отпусков определяется по следующей методике.</w:t>
      </w:r>
    </w:p>
    <w:p w:rsidR="00CB034B" w:rsidRPr="0039119A" w:rsidRDefault="000B5F92" w:rsidP="000B5F92">
      <w:pPr>
        <w:spacing w:after="223"/>
        <w:jc w:val="both"/>
      </w:pPr>
      <w:r>
        <w:t xml:space="preserve">1.1. </w:t>
      </w:r>
      <w:r w:rsidR="0098218F" w:rsidRPr="0039119A">
        <w:t>Расчет средней заработной платы производится по учреждению в целом:</w:t>
      </w:r>
    </w:p>
    <w:p w:rsidR="00CB034B" w:rsidRPr="0039119A" w:rsidRDefault="0098218F" w:rsidP="00D4526B">
      <w:pPr>
        <w:spacing w:after="223"/>
      </w:pPr>
      <w:r w:rsidRPr="0039119A">
        <w:t>Резерв</w:t>
      </w:r>
      <w:r w:rsidR="00D4526B">
        <w:t xml:space="preserve"> </w:t>
      </w:r>
      <w:r w:rsidRPr="0039119A">
        <w:t>отпусков = К*</w:t>
      </w:r>
      <w:proofErr w:type="spellStart"/>
      <w:r w:rsidRPr="0039119A">
        <w:t>ЗПср+С</w:t>
      </w:r>
      <w:proofErr w:type="spellEnd"/>
      <w:r w:rsidRPr="0039119A">
        <w:t>, где</w:t>
      </w:r>
      <w:r w:rsidRPr="0039119A">
        <w:br/>
      </w:r>
      <w:r w:rsidRPr="0039119A">
        <w:br/>
        <w:t>К - общее количество  не использованных всеми сотрудниками дней отпуска за период с начала работы на дату расчета (конец года 31.12);</w:t>
      </w:r>
      <w:r w:rsidRPr="0039119A">
        <w:br/>
      </w:r>
      <w:r w:rsidRPr="0039119A">
        <w:br/>
      </w:r>
      <w:proofErr w:type="spellStart"/>
      <w:r w:rsidRPr="0039119A">
        <w:t>ЗПср</w:t>
      </w:r>
      <w:proofErr w:type="spellEnd"/>
      <w:r w:rsidRPr="0039119A">
        <w:t xml:space="preserve"> - средняя заработная плата по всем сотрудникам учреждения в целом.</w:t>
      </w:r>
    </w:p>
    <w:p w:rsidR="00CB034B" w:rsidRPr="0039119A" w:rsidRDefault="0098218F" w:rsidP="000B5F92">
      <w:pPr>
        <w:spacing w:after="223"/>
        <w:jc w:val="both"/>
      </w:pPr>
      <w:r w:rsidRPr="0039119A">
        <w:t>Средняя заработная плата рассчитывае</w:t>
      </w:r>
      <w:r w:rsidR="000B5F92">
        <w:t xml:space="preserve">тся на последний день года 31декабря </w:t>
      </w:r>
      <w:r w:rsidR="000B5F92" w:rsidRPr="0039119A">
        <w:t>согласно справке</w:t>
      </w:r>
      <w:r w:rsidRPr="0039119A">
        <w:t xml:space="preserve"> (приложение № 2 к методике).</w:t>
      </w:r>
    </w:p>
    <w:p w:rsidR="00CB034B" w:rsidRPr="0039119A" w:rsidRDefault="0098218F" w:rsidP="000B5F92">
      <w:pPr>
        <w:spacing w:after="223"/>
        <w:jc w:val="both"/>
      </w:pPr>
      <w:r w:rsidRPr="0039119A">
        <w:t xml:space="preserve"> С - ставка страховых взносов.</w:t>
      </w:r>
    </w:p>
    <w:p w:rsidR="000B5F92" w:rsidRDefault="000B5F92" w:rsidP="000B5F92">
      <w:pPr>
        <w:spacing w:after="223"/>
        <w:jc w:val="both"/>
      </w:pPr>
      <w:r>
        <w:t xml:space="preserve">2. </w:t>
      </w:r>
      <w:r w:rsidR="0098218F" w:rsidRPr="0039119A">
        <w:t>Расчет резерва отпусков рассчитывается по Приложению № 3 к методике</w:t>
      </w:r>
      <w:r>
        <w:t xml:space="preserve">. </w:t>
      </w:r>
    </w:p>
    <w:p w:rsidR="00CB034B" w:rsidRPr="0039119A" w:rsidRDefault="0098218F" w:rsidP="000B5F92">
      <w:pPr>
        <w:spacing w:after="223"/>
        <w:jc w:val="both"/>
      </w:pPr>
      <w:r w:rsidRPr="0039119A">
        <w:t>Сумма страховых взносов может быть рассчитана с учетом предельной величины базы для начисления страховых взносов на обязательное социальное страхование на случай временной нетрудоспособности и в связи с материнством, уплачиваемых в Фонд социального страхования Российской Федерации на основании информации за предшествующий период, а также применяемого к нему повышающего коэффициента.</w:t>
      </w:r>
    </w:p>
    <w:p w:rsidR="0098218F" w:rsidRDefault="0098218F" w:rsidP="00D4526B">
      <w:pPr>
        <w:spacing w:after="223"/>
      </w:pPr>
      <w:r w:rsidRPr="0039119A">
        <w:t>*Инвентаризацию резервов предстоящих расходов проводить согласно приказа по учреждению по состоя</w:t>
      </w:r>
      <w:r w:rsidR="000B5F92">
        <w:t>нию на последний день года 31декабря</w:t>
      </w:r>
      <w:r w:rsidRPr="0039119A">
        <w:t xml:space="preserve"> согласно инвентаризационной описи (приложение № 4 к методике).</w:t>
      </w:r>
      <w:r w:rsidRPr="0039119A">
        <w:br/>
      </w:r>
    </w:p>
    <w:p w:rsidR="003040BF" w:rsidRDefault="003040BF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3040BF" w:rsidRDefault="003040BF" w:rsidP="000B5F92">
      <w:pPr>
        <w:spacing w:after="223"/>
        <w:jc w:val="both"/>
      </w:pPr>
    </w:p>
    <w:tbl>
      <w:tblPr>
        <w:tblStyle w:val="ac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8"/>
      </w:tblGrid>
      <w:tr w:rsidR="003040BF" w:rsidTr="003040BF">
        <w:trPr>
          <w:trHeight w:val="80"/>
        </w:trPr>
        <w:tc>
          <w:tcPr>
            <w:tcW w:w="0" w:type="auto"/>
          </w:tcPr>
          <w:tbl>
            <w:tblPr>
              <w:tblStyle w:val="ac"/>
              <w:tblpPr w:leftFromText="180" w:rightFromText="180" w:vertAnchor="text" w:tblpY="1"/>
              <w:tblOverlap w:val="never"/>
              <w:tblW w:w="92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72"/>
            </w:tblGrid>
            <w:tr w:rsidR="003040BF" w:rsidRPr="0017479E" w:rsidTr="00B01DF7">
              <w:trPr>
                <w:trHeight w:val="80"/>
              </w:trPr>
              <w:tc>
                <w:tcPr>
                  <w:tcW w:w="9214" w:type="dxa"/>
                </w:tcPr>
                <w:p w:rsidR="003040BF" w:rsidRPr="00B01DF7" w:rsidRDefault="00B01DF7" w:rsidP="00B01DF7">
                  <w:pPr>
                    <w:jc w:val="right"/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16"/>
                      <w:szCs w:val="16"/>
                    </w:rPr>
                    <w:t>Приложение № 1</w:t>
                  </w:r>
                </w:p>
                <w:p w:rsidR="003040BF" w:rsidRPr="0017479E" w:rsidRDefault="003040BF" w:rsidP="003040B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3040BF" w:rsidRPr="0017479E" w:rsidTr="00B01DF7">
              <w:tc>
                <w:tcPr>
                  <w:tcW w:w="9214" w:type="dxa"/>
                </w:tcPr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79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______</w:t>
                  </w:r>
                  <w:r w:rsidR="00B01D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_______</w:t>
                  </w:r>
                  <w:r w:rsidRPr="0017479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___________________________________________________________________________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  <w:lang w:eastAsia="ru-RU"/>
                    </w:rPr>
                  </w:pPr>
                  <w:r w:rsidRPr="0017479E"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  <w:lang w:eastAsia="ru-RU"/>
                    </w:rPr>
                    <w:t>(наименование учреждения)</w:t>
                  </w:r>
                </w:p>
                <w:p w:rsidR="003040BF" w:rsidRPr="0017479E" w:rsidRDefault="003040BF" w:rsidP="003040BF">
                  <w:pPr>
                    <w:widowControl w:val="0"/>
                    <w:tabs>
                      <w:tab w:val="left" w:pos="975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Calibri" w:hAnsi="Calibri" w:cs="Calibri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17479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01DF7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>Справка представляется в</w:t>
                  </w:r>
                  <w:r w:rsidRPr="0017479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</w:t>
                  </w:r>
                  <w:r w:rsidR="00B01DF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_______________________________________________________</w:t>
                  </w:r>
                  <w:r w:rsidR="00AD459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___________</w:t>
                  </w:r>
                </w:p>
                <w:p w:rsidR="003040BF" w:rsidRPr="0017479E" w:rsidRDefault="00AD4590" w:rsidP="00AD459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</w:rPr>
                    <w:t xml:space="preserve">                                                                 </w:t>
                  </w:r>
                  <w:r w:rsidR="003040BF" w:rsidRPr="0017479E"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</w:rPr>
                    <w:t>(указывается бухгалтерское подразделение, в которое представляется справка)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040BF" w:rsidRPr="00B01DF7" w:rsidRDefault="00B01DF7" w:rsidP="003040B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01DF7">
                    <w:rPr>
                      <w:rFonts w:ascii="Times New Roman" w:hAnsi="Times New Roman" w:cs="Times New Roman"/>
                      <w:b/>
                    </w:rPr>
                    <w:t>Справка о планируемом количестве дней отпуска, которое заработают работники учреждения в очередном 20__ год.</w:t>
                  </w:r>
                </w:p>
                <w:p w:rsidR="00B01DF7" w:rsidRPr="0017479E" w:rsidRDefault="00B01DF7" w:rsidP="003040B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479E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«________» __________________ 20__ г. № __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040BF" w:rsidRPr="0017479E" w:rsidRDefault="003040BF" w:rsidP="00B01DF7">
                  <w:pPr>
                    <w:widowControl w:val="0"/>
                    <w:autoSpaceDE w:val="0"/>
                    <w:autoSpaceDN w:val="0"/>
                    <w:adjustRightInd w:val="0"/>
                    <w:ind w:right="-42" w:firstLine="540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1747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таблице приведена информация о </w:t>
                  </w:r>
                  <w:r w:rsidRPr="0017479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планируемом количестве дней отпуска, которое заработают работники учреждения в очередном 20</w:t>
                  </w:r>
                  <w:r w:rsidR="00B01DF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__ году.</w:t>
                  </w:r>
                  <w:r w:rsidRPr="0017479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Справка представляется для целей определения суммы резерва предстоящих расходов на оплату отпусков на очередной 20__ год.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tbl>
                  <w:tblPr>
                    <w:tblStyle w:val="ac"/>
                    <w:tblW w:w="10133" w:type="dxa"/>
                    <w:tblLook w:val="04A0" w:firstRow="1" w:lastRow="0" w:firstColumn="1" w:lastColumn="0" w:noHBand="0" w:noVBand="1"/>
                  </w:tblPr>
                  <w:tblGrid>
                    <w:gridCol w:w="504"/>
                    <w:gridCol w:w="1765"/>
                    <w:gridCol w:w="3267"/>
                    <w:gridCol w:w="4597"/>
                  </w:tblGrid>
                  <w:tr w:rsidR="003040BF" w:rsidRPr="0017479E" w:rsidTr="009F50FE">
                    <w:tc>
                      <w:tcPr>
                        <w:tcW w:w="504" w:type="dxa"/>
                      </w:tcPr>
                      <w:p w:rsidR="003040BF" w:rsidRPr="00B01DF7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B01DF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№ п/п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3040BF" w:rsidRPr="00B01DF7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B01DF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Категория работников</w:t>
                        </w:r>
                      </w:p>
                    </w:tc>
                    <w:tc>
                      <w:tcPr>
                        <w:tcW w:w="3267" w:type="dxa"/>
                      </w:tcPr>
                      <w:p w:rsidR="003040BF" w:rsidRPr="00B01DF7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B01DF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Вид финансового обеспечения (КФО-4 муниципальное задание, КФО- 2 предпринимательская деятельность) за счет средств которого начисляется заработная плата и будет в очередном 20__ году производиться оплата отпусков.</w:t>
                        </w:r>
                      </w:p>
                    </w:tc>
                    <w:tc>
                      <w:tcPr>
                        <w:tcW w:w="4597" w:type="dxa"/>
                      </w:tcPr>
                      <w:p w:rsidR="003040BF" w:rsidRPr="00B01DF7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B01DF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Планируемое</w:t>
                        </w:r>
                        <w:r w:rsidR="00B01DF7" w:rsidRPr="00B01DF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B01DF7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количество дней отпуска в целом по всем работникам данной категории</w:t>
                        </w:r>
                      </w:p>
                      <w:p w:rsidR="003040BF" w:rsidRPr="00B01DF7" w:rsidRDefault="003040BF" w:rsidP="00C42711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bCs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3040BF" w:rsidRPr="00B01DF7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040BF" w:rsidRPr="0017479E" w:rsidTr="009F50FE">
                    <w:tc>
                      <w:tcPr>
                        <w:tcW w:w="504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17479E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7" w:type="dxa"/>
                      </w:tcPr>
                      <w:p w:rsidR="003040BF" w:rsidRPr="009F50F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17479E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                           </w:t>
                        </w:r>
                        <w:r w:rsidR="009F50FE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  <w:lang w:val="en-US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459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17479E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 xml:space="preserve">                               </w:t>
                        </w:r>
                      </w:p>
                    </w:tc>
                  </w:tr>
                  <w:tr w:rsidR="003040BF" w:rsidRPr="0017479E" w:rsidTr="009F50FE">
                    <w:tc>
                      <w:tcPr>
                        <w:tcW w:w="504" w:type="dxa"/>
                      </w:tcPr>
                      <w:p w:rsidR="003040BF" w:rsidRPr="0017479E" w:rsidRDefault="00B01DF7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6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59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040BF" w:rsidRPr="0017479E" w:rsidTr="009F50FE">
                    <w:tc>
                      <w:tcPr>
                        <w:tcW w:w="504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17479E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ИТОГО КФО-4</w:t>
                        </w:r>
                      </w:p>
                    </w:tc>
                    <w:tc>
                      <w:tcPr>
                        <w:tcW w:w="326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59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040BF" w:rsidRPr="0017479E" w:rsidTr="009F50FE">
                    <w:tc>
                      <w:tcPr>
                        <w:tcW w:w="504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  <w:r w:rsidRPr="0017479E"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  <w:t>ИТОГО КФО-2</w:t>
                        </w:r>
                      </w:p>
                    </w:tc>
                    <w:tc>
                      <w:tcPr>
                        <w:tcW w:w="326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597" w:type="dxa"/>
                      </w:tcPr>
                      <w:p w:rsidR="003040BF" w:rsidRPr="0017479E" w:rsidRDefault="003040BF" w:rsidP="00C42711">
                        <w:pPr>
                          <w:framePr w:hSpace="180" w:wrap="around" w:vAnchor="text" w:hAnchor="text" w:y="1"/>
                          <w:widowControl w:val="0"/>
                          <w:autoSpaceDE w:val="0"/>
                          <w:autoSpaceDN w:val="0"/>
                          <w:adjustRightInd w:val="0"/>
                          <w:suppressOverlap/>
                          <w:jc w:val="both"/>
                          <w:rPr>
                            <w:rFonts w:ascii="Times New Roman" w:hAnsi="Times New Roman" w:cs="Times New Roman"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17479E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                </w:t>
                  </w:r>
                  <w:r w:rsidRPr="0017479E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___________________             _________________________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</w:pPr>
                  <w:r w:rsidRPr="0017479E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 xml:space="preserve">(Должностное лицо отдела </w:t>
                  </w:r>
                  <w:proofErr w:type="gramStart"/>
                  <w:r w:rsidR="00B01DF7" w:rsidRPr="0017479E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 xml:space="preserve">кадров)  </w:t>
                  </w:r>
                  <w:r w:rsidRPr="0017479E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 xml:space="preserve"> </w:t>
                  </w:r>
                  <w:proofErr w:type="gramEnd"/>
                  <w:r w:rsidRPr="0017479E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 xml:space="preserve">                               ( Подпись)                                                              (ФИО)</w:t>
                  </w: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</w:pPr>
                </w:p>
                <w:p w:rsidR="003040BF" w:rsidRPr="0017479E" w:rsidRDefault="003040BF" w:rsidP="003040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</w:pPr>
                </w:p>
                <w:p w:rsidR="003040BF" w:rsidRPr="0017479E" w:rsidRDefault="00AD4590" w:rsidP="003040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i/>
                      <w:sz w:val="16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 xml:space="preserve">Дата «_______» </w:t>
                  </w:r>
                  <w:r w:rsidR="003040BF" w:rsidRPr="0017479E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>________________2</w:t>
                  </w:r>
                  <w:r w:rsidR="00B01DF7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>0</w:t>
                  </w:r>
                  <w:r w:rsidR="003040BF" w:rsidRPr="0017479E">
                    <w:rPr>
                      <w:rFonts w:ascii="Times New Roman" w:hAnsi="Times New Roman" w:cs="Times New Roman"/>
                      <w:b/>
                      <w:i/>
                      <w:iCs/>
                      <w:sz w:val="16"/>
                      <w:szCs w:val="20"/>
                      <w:lang w:eastAsia="ru-RU"/>
                    </w:rPr>
                    <w:t>___г.</w:t>
                  </w:r>
                </w:p>
                <w:p w:rsidR="003040BF" w:rsidRPr="0017479E" w:rsidRDefault="003040BF" w:rsidP="003040B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040BF" w:rsidRPr="0017479E" w:rsidRDefault="003040BF" w:rsidP="003040B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3040BF" w:rsidRDefault="003040BF" w:rsidP="003040BF"/>
        </w:tc>
      </w:tr>
      <w:tr w:rsidR="003040BF" w:rsidTr="003040BF">
        <w:tc>
          <w:tcPr>
            <w:tcW w:w="0" w:type="auto"/>
          </w:tcPr>
          <w:p w:rsidR="003040BF" w:rsidRDefault="003040BF" w:rsidP="003040BF"/>
        </w:tc>
      </w:tr>
    </w:tbl>
    <w:p w:rsidR="003040BF" w:rsidRDefault="003040BF" w:rsidP="000B5F92">
      <w:pPr>
        <w:spacing w:after="223"/>
        <w:jc w:val="both"/>
      </w:pPr>
    </w:p>
    <w:p w:rsidR="00A21272" w:rsidRDefault="00A21272" w:rsidP="000B5F92">
      <w:pPr>
        <w:spacing w:after="223"/>
        <w:jc w:val="both"/>
      </w:pPr>
    </w:p>
    <w:p w:rsidR="00A21272" w:rsidRDefault="00A21272" w:rsidP="000B5F92">
      <w:pPr>
        <w:spacing w:after="223"/>
        <w:jc w:val="both"/>
      </w:pPr>
    </w:p>
    <w:p w:rsidR="00A21272" w:rsidRDefault="00A21272" w:rsidP="000B5F92">
      <w:pPr>
        <w:spacing w:after="223"/>
        <w:jc w:val="both"/>
      </w:pPr>
    </w:p>
    <w:p w:rsidR="00A21272" w:rsidRDefault="00A21272" w:rsidP="000B5F92">
      <w:pPr>
        <w:spacing w:after="223"/>
        <w:jc w:val="both"/>
      </w:pPr>
    </w:p>
    <w:p w:rsidR="00A21272" w:rsidRDefault="00A21272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21272" w:rsidRDefault="00A21272" w:rsidP="000B5F92">
      <w:pPr>
        <w:spacing w:after="223"/>
        <w:jc w:val="both"/>
      </w:pPr>
    </w:p>
    <w:tbl>
      <w:tblPr>
        <w:tblW w:w="10317" w:type="dxa"/>
        <w:tblLook w:val="04A0" w:firstRow="1" w:lastRow="0" w:firstColumn="1" w:lastColumn="0" w:noHBand="0" w:noVBand="1"/>
      </w:tblPr>
      <w:tblGrid>
        <w:gridCol w:w="567"/>
        <w:gridCol w:w="1218"/>
        <w:gridCol w:w="1759"/>
        <w:gridCol w:w="1533"/>
        <w:gridCol w:w="1586"/>
        <w:gridCol w:w="1701"/>
        <w:gridCol w:w="1904"/>
        <w:gridCol w:w="49"/>
      </w:tblGrid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Приложение 2</w:t>
            </w:r>
          </w:p>
        </w:tc>
      </w:tr>
      <w:tr w:rsidR="004913E0" w:rsidRPr="004913E0" w:rsidTr="004913E0">
        <w:trPr>
          <w:trHeight w:val="300"/>
        </w:trPr>
        <w:tc>
          <w:tcPr>
            <w:tcW w:w="10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Бухгалтерская справка-расчет № ___ от «____» _______________ 20__ г.</w:t>
            </w:r>
          </w:p>
        </w:tc>
      </w:tr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Наименование учреждения: 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913E0" w:rsidRPr="004913E0" w:rsidTr="004913E0">
        <w:trPr>
          <w:trHeight w:val="300"/>
        </w:trPr>
        <w:tc>
          <w:tcPr>
            <w:tcW w:w="10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AD459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Расчет планируемой величины среднедневного заработка на очередной 20</w:t>
            </w:r>
            <w:r w:rsidR="00AD459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___</w:t>
            </w: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год.</w:t>
            </w:r>
          </w:p>
        </w:tc>
      </w:tr>
      <w:tr w:rsidR="004913E0" w:rsidRPr="004913E0" w:rsidTr="004913E0">
        <w:trPr>
          <w:trHeight w:val="300"/>
        </w:trPr>
        <w:tc>
          <w:tcPr>
            <w:tcW w:w="10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Расчет представляется для целей определения суммы резерва предстоящих расходов на оплату отпусков на очередной 20__ год.</w:t>
            </w: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4913E0">
        <w:trPr>
          <w:gridAfter w:val="1"/>
          <w:wAfter w:w="49" w:type="dxa"/>
          <w:trHeight w:val="14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Категория работников</w:t>
            </w:r>
          </w:p>
        </w:tc>
        <w:tc>
          <w:tcPr>
            <w:tcW w:w="1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Вид финансового обеспечения (КФО) за счет средств которого будет начисляться заработная плата в очередном 201___ году и производиться оплата отпусков.</w:t>
            </w:r>
          </w:p>
        </w:tc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Зарплата начисленная по данным бухгалтерского учета, руб.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Фактическое отработанное время для начисления отпускных (29,3*12)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Численность категории работников</w:t>
            </w:r>
          </w:p>
        </w:tc>
        <w:tc>
          <w:tcPr>
            <w:tcW w:w="19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Среднедневная сумма расходов на оплату труда на одного работника данной категории, руб. ЗП ср.=4/5/6</w:t>
            </w:r>
          </w:p>
        </w:tc>
      </w:tr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4913E0">
        <w:trPr>
          <w:gridAfter w:val="1"/>
          <w:wAfter w:w="49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4913E0">
        <w:trPr>
          <w:gridAfter w:val="1"/>
          <w:wAfter w:w="49" w:type="dxa"/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color w:val="000000"/>
              </w:rPr>
            </w:pPr>
            <w:r w:rsidRPr="004913E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4913E0">
        <w:trPr>
          <w:trHeight w:val="660"/>
        </w:trPr>
        <w:tc>
          <w:tcPr>
            <w:tcW w:w="10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FF0000"/>
                <w:sz w:val="16"/>
                <w:szCs w:val="16"/>
              </w:rPr>
              <w:t xml:space="preserve">Примечание1: </w:t>
            </w:r>
            <w:r w:rsidRPr="004913E0">
              <w:rPr>
                <w:rFonts w:eastAsia="Times New Roman"/>
                <w:color w:val="FF0000"/>
                <w:sz w:val="16"/>
                <w:szCs w:val="16"/>
              </w:rPr>
              <w:t>планируемая величина среднедневной суммы расходов на оплату труда работников в очередном году определяется с учетом установленной методики расчета среднего заработка - Постановление Правительства РФ от 24.12.2007 N 922 "Об особенностях порядка исчисления средней заработной платы".</w:t>
            </w:r>
          </w:p>
        </w:tc>
      </w:tr>
      <w:tr w:rsidR="004913E0" w:rsidRPr="004913E0" w:rsidTr="004913E0">
        <w:trPr>
          <w:gridAfter w:val="1"/>
          <w:wAfter w:w="49" w:type="dxa"/>
          <w:trHeight w:val="300"/>
        </w:trPr>
        <w:tc>
          <w:tcPr>
            <w:tcW w:w="6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FF0000"/>
                <w:sz w:val="16"/>
                <w:szCs w:val="16"/>
              </w:rPr>
              <w:t>Примечание2</w:t>
            </w:r>
            <w:r w:rsidRPr="004913E0">
              <w:rPr>
                <w:rFonts w:eastAsia="Times New Roman"/>
                <w:b/>
                <w:bCs/>
                <w:color w:val="FF0000"/>
                <w:sz w:val="16"/>
                <w:szCs w:val="16"/>
              </w:rPr>
              <w:t xml:space="preserve">: </w:t>
            </w:r>
            <w:r w:rsidRPr="004913E0">
              <w:rPr>
                <w:rFonts w:eastAsia="Times New Roman"/>
                <w:color w:val="FF0000"/>
                <w:sz w:val="16"/>
                <w:szCs w:val="16"/>
              </w:rPr>
              <w:t>графы 2,4 определяются с учетом штатного расписания,  на очередной 20____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  <w:r>
        <w:t xml:space="preserve">Ответственный исполнитель: </w:t>
      </w:r>
      <w:proofErr w:type="gramStart"/>
      <w:r>
        <w:t>нач.расчетного</w:t>
      </w:r>
      <w:proofErr w:type="gramEnd"/>
      <w:r>
        <w:t xml:space="preserve"> отдела _______________________ </w:t>
      </w:r>
      <w:proofErr w:type="spellStart"/>
      <w:r>
        <w:t>Мингазова</w:t>
      </w:r>
      <w:proofErr w:type="spellEnd"/>
      <w:r>
        <w:t xml:space="preserve"> З.Я.</w:t>
      </w: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tbl>
      <w:tblPr>
        <w:tblW w:w="10608" w:type="dxa"/>
        <w:tblLook w:val="04A0" w:firstRow="1" w:lastRow="0" w:firstColumn="1" w:lastColumn="0" w:noHBand="0" w:noVBand="1"/>
      </w:tblPr>
      <w:tblGrid>
        <w:gridCol w:w="507"/>
        <w:gridCol w:w="2340"/>
        <w:gridCol w:w="2149"/>
        <w:gridCol w:w="2177"/>
        <w:gridCol w:w="1744"/>
        <w:gridCol w:w="1691"/>
      </w:tblGrid>
      <w:tr w:rsidR="004913E0" w:rsidRPr="004913E0" w:rsidTr="00E81F13">
        <w:trPr>
          <w:trHeight w:val="301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Приложение 3</w:t>
            </w:r>
          </w:p>
        </w:tc>
      </w:tr>
      <w:tr w:rsidR="004913E0" w:rsidRPr="004913E0" w:rsidTr="00AD4590">
        <w:trPr>
          <w:trHeight w:val="301"/>
        </w:trPr>
        <w:tc>
          <w:tcPr>
            <w:tcW w:w="10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Бухгалтерская справка-расчет № ___ от «____» _______________ 20__ г.</w:t>
            </w:r>
          </w:p>
        </w:tc>
      </w:tr>
      <w:tr w:rsidR="004913E0" w:rsidRPr="004913E0" w:rsidTr="00E81F13">
        <w:trPr>
          <w:trHeight w:val="31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D4590" w:rsidRPr="004913E0" w:rsidTr="00AD4590">
        <w:trPr>
          <w:trHeight w:val="301"/>
        </w:trPr>
        <w:tc>
          <w:tcPr>
            <w:tcW w:w="106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4590" w:rsidRPr="004913E0" w:rsidRDefault="00AD459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1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90" w:rsidRPr="00AD4590" w:rsidRDefault="00AD4590" w:rsidP="004913E0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(Наименование учреждения)</w:t>
            </w:r>
          </w:p>
          <w:p w:rsidR="00AD4590" w:rsidRDefault="00AD4590" w:rsidP="004913E0">
            <w:pPr>
              <w:rPr>
                <w:rFonts w:eastAsia="Times New Roman"/>
                <w:b/>
                <w:bCs/>
                <w:color w:val="000000"/>
              </w:rPr>
            </w:pPr>
          </w:p>
          <w:p w:rsidR="00AD4590" w:rsidRDefault="00AD4590" w:rsidP="004913E0">
            <w:pPr>
              <w:rPr>
                <w:rFonts w:eastAsia="Times New Roman"/>
                <w:b/>
                <w:bCs/>
                <w:color w:val="000000"/>
              </w:rPr>
            </w:pPr>
          </w:p>
          <w:p w:rsidR="00AD4590" w:rsidRDefault="00AD4590" w:rsidP="004913E0">
            <w:pPr>
              <w:rPr>
                <w:rFonts w:eastAsia="Times New Roman"/>
                <w:b/>
                <w:bCs/>
                <w:color w:val="000000"/>
              </w:rPr>
            </w:pPr>
          </w:p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</w:rPr>
            </w:pPr>
            <w:r w:rsidRPr="004913E0">
              <w:rPr>
                <w:rFonts w:eastAsia="Times New Roman"/>
                <w:b/>
                <w:bCs/>
                <w:color w:val="000000"/>
              </w:rPr>
              <w:t>Расчет предельной суммы отчислений в резерв на оплату отпусков за   20___ г.</w:t>
            </w:r>
          </w:p>
        </w:tc>
      </w:tr>
      <w:tr w:rsidR="00AD4590" w:rsidRPr="004913E0" w:rsidTr="00E81F13">
        <w:trPr>
          <w:trHeight w:val="31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590" w:rsidRPr="004913E0" w:rsidRDefault="00AD459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4590" w:rsidRPr="004913E0" w:rsidRDefault="00AD4590" w:rsidP="004913E0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913E0" w:rsidRPr="004913E0" w:rsidTr="00E81F13">
        <w:trPr>
          <w:trHeight w:val="316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16"/>
        </w:trPr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Условное обозначение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Формула расчета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Значение  </w:t>
            </w:r>
          </w:p>
        </w:tc>
      </w:tr>
      <w:tr w:rsidR="004913E0" w:rsidRPr="004913E0" w:rsidTr="00E81F13">
        <w:trPr>
          <w:trHeight w:val="316"/>
        </w:trPr>
        <w:tc>
          <w:tcPr>
            <w:tcW w:w="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4913E0" w:rsidRPr="004913E0" w:rsidTr="00E81F13">
        <w:trPr>
          <w:trHeight w:val="799"/>
        </w:trPr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Количество дней отпуска по плану  в очередном  201__г. 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К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Справка отдела кадров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дней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E81F13">
        <w:trPr>
          <w:trHeight w:val="1055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Среднедневная сумма заработной платы по плану  в очередном  201___ г.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ЗПср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Бухгалтерская Справка расчет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E81F13">
        <w:trPr>
          <w:trHeight w:val="799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ИТОГО предельная сумма размера расходов на оплату труда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К*</w:t>
            </w:r>
            <w:proofErr w:type="spellStart"/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ЗПср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E81F13">
        <w:trPr>
          <w:trHeight w:val="542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Тариф взносов на ОСС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Федеральный закон от 24.07.2009 N 212-ФЗ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E81F13">
        <w:trPr>
          <w:trHeight w:val="1824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Предельная сумма расходов по оплате труда, включая расходы на оплату страховых взносов в резерв по отпускам в очередном 20___ г.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Резерв отпусков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</w:rPr>
            </w:pPr>
            <w:r w:rsidRPr="004913E0">
              <w:rPr>
                <w:rFonts w:eastAsia="Times New Roman"/>
                <w:color w:val="000000"/>
              </w:rPr>
              <w:t>Резерв отпусков = К*</w:t>
            </w:r>
            <w:proofErr w:type="spellStart"/>
            <w:r w:rsidRPr="004913E0">
              <w:rPr>
                <w:rFonts w:eastAsia="Times New Roman"/>
                <w:color w:val="000000"/>
              </w:rPr>
              <w:t>ЗПср+С</w:t>
            </w:r>
            <w:proofErr w:type="spellEnd"/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E81F13">
        <w:trPr>
          <w:trHeight w:val="301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1"/>
        </w:trPr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A21272" w:rsidRDefault="00A21272" w:rsidP="000B5F92">
      <w:pPr>
        <w:spacing w:after="223"/>
        <w:jc w:val="both"/>
      </w:pPr>
    </w:p>
    <w:p w:rsidR="004913E0" w:rsidRDefault="00E81F13" w:rsidP="000B5F92">
      <w:pPr>
        <w:spacing w:after="223"/>
        <w:jc w:val="both"/>
      </w:pPr>
      <w:r>
        <w:t xml:space="preserve">Ответственный исполнитель: </w:t>
      </w:r>
      <w:r w:rsidR="00EE59F5">
        <w:t>нач. расчетного</w:t>
      </w:r>
      <w:r>
        <w:t xml:space="preserve"> отдела                                                  </w:t>
      </w:r>
      <w:proofErr w:type="spellStart"/>
      <w:r>
        <w:t>Мингазова</w:t>
      </w:r>
      <w:proofErr w:type="spellEnd"/>
      <w:r>
        <w:t xml:space="preserve"> З.Я.</w:t>
      </w: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AD4590" w:rsidRDefault="00AD4590" w:rsidP="000B5F92">
      <w:pPr>
        <w:spacing w:after="223"/>
        <w:jc w:val="both"/>
      </w:pPr>
    </w:p>
    <w:p w:rsidR="004913E0" w:rsidRDefault="004913E0" w:rsidP="000B5F92">
      <w:pPr>
        <w:spacing w:after="223"/>
        <w:jc w:val="both"/>
      </w:pPr>
    </w:p>
    <w:p w:rsidR="00E81F13" w:rsidRDefault="00E81F13" w:rsidP="000B5F92">
      <w:pPr>
        <w:spacing w:after="223"/>
        <w:jc w:val="both"/>
      </w:pPr>
    </w:p>
    <w:p w:rsidR="00E81F13" w:rsidRDefault="00E81F13" w:rsidP="000B5F92">
      <w:pPr>
        <w:spacing w:after="223"/>
        <w:jc w:val="both"/>
      </w:pPr>
    </w:p>
    <w:p w:rsidR="00E81F13" w:rsidRDefault="00E81F13" w:rsidP="000B5F92">
      <w:pPr>
        <w:spacing w:after="223"/>
        <w:jc w:val="both"/>
      </w:pPr>
    </w:p>
    <w:p w:rsidR="004913E0" w:rsidRDefault="004913E0" w:rsidP="000B5F92">
      <w:pPr>
        <w:spacing w:after="223"/>
        <w:jc w:val="both"/>
      </w:pPr>
    </w:p>
    <w:tbl>
      <w:tblPr>
        <w:tblW w:w="10716" w:type="dxa"/>
        <w:tblLayout w:type="fixed"/>
        <w:tblLook w:val="04A0" w:firstRow="1" w:lastRow="0" w:firstColumn="1" w:lastColumn="0" w:noHBand="0" w:noVBand="1"/>
      </w:tblPr>
      <w:tblGrid>
        <w:gridCol w:w="566"/>
        <w:gridCol w:w="3119"/>
        <w:gridCol w:w="2410"/>
        <w:gridCol w:w="7"/>
        <w:gridCol w:w="1410"/>
        <w:gridCol w:w="7"/>
        <w:gridCol w:w="1694"/>
        <w:gridCol w:w="1495"/>
        <w:gridCol w:w="8"/>
      </w:tblGrid>
      <w:tr w:rsidR="004913E0" w:rsidRPr="004913E0" w:rsidTr="00E81F13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Приложение 4</w:t>
            </w:r>
          </w:p>
        </w:tc>
      </w:tr>
      <w:tr w:rsidR="004913E0" w:rsidRPr="004913E0" w:rsidTr="00E81F13">
        <w:trPr>
          <w:gridAfter w:val="1"/>
          <w:wAfter w:w="8" w:type="dxa"/>
          <w:trHeight w:val="88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ИНВЕНТАРИЗАЦИОННАЯ ОПИСЬ N __________                                                               резерва предстоящих расхо</w:t>
            </w:r>
            <w:r w:rsidR="00E81F1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дов на оплату отпусков за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E81F13" w:rsidP="004913E0">
            <w:pPr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20___ год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  <w:p w:rsidR="00E81F13" w:rsidRDefault="00E81F13" w:rsidP="004913E0">
            <w:pPr>
              <w:rPr>
                <w:rFonts w:eastAsia="Times New Roman"/>
                <w:sz w:val="20"/>
                <w:szCs w:val="20"/>
              </w:rPr>
            </w:pPr>
          </w:p>
          <w:p w:rsidR="00E81F13" w:rsidRDefault="00E81F13" w:rsidP="004913E0">
            <w:pPr>
              <w:rPr>
                <w:rFonts w:eastAsia="Times New Roman"/>
                <w:sz w:val="20"/>
                <w:szCs w:val="20"/>
              </w:rPr>
            </w:pPr>
          </w:p>
          <w:p w:rsidR="00E81F13" w:rsidRPr="004913E0" w:rsidRDefault="00E81F13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gridAfter w:val="1"/>
          <w:wAfter w:w="8" w:type="dxa"/>
          <w:trHeight w:val="300"/>
        </w:trPr>
        <w:tc>
          <w:tcPr>
            <w:tcW w:w="6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Pr="00E81F13" w:rsidRDefault="00E81F13" w:rsidP="00E81F1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Pr="00E81F13" w:rsidRDefault="00E81F13" w:rsidP="00E81F1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Учреждение    __________________________________________________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___</w:t>
            </w:r>
          </w:p>
          <w:p w:rsidR="00E81F13" w:rsidRPr="00E81F13" w:rsidRDefault="00E81F13" w:rsidP="00E81F1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Номер счета бухгалтерского учета _________________________________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____________________</w:t>
            </w:r>
          </w:p>
          <w:p w:rsidR="00E81F13" w:rsidRPr="00E81F13" w:rsidRDefault="00E81F13" w:rsidP="00E81F1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Приказ (распоряжение) о проведении инвентаризации </w:t>
            </w:r>
            <w:r w:rsidR="00EE59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расчетов:</w:t>
            </w:r>
            <w:r w:rsidR="00EE59F5"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№_____ от «___</w:t>
            </w:r>
            <w:r w:rsidR="00EE59F5"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_» _</w:t>
            </w: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_______________20___г.</w:t>
            </w:r>
          </w:p>
          <w:p w:rsidR="00E81F13" w:rsidRPr="00E81F13" w:rsidRDefault="00E81F13" w:rsidP="00E81F1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Место проведения_______________________________________________________________________________</w:t>
            </w:r>
          </w:p>
          <w:p w:rsidR="00E81F13" w:rsidRDefault="00E81F13" w:rsidP="00E81F1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81F1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Дата начала инвентаризации ___________________.     Дата окончания инвентаризации____________________.</w:t>
            </w:r>
          </w:p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E81F13" w:rsidRDefault="00E81F13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По данным бухгалтерского учета установлено следующее: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 виду финансового обеспечения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5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Порядок определения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EE59F5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Сумма КОСГУ 211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EE59F5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Сумма КОСГУ 213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ИТОГО Сумма, руб.</w:t>
            </w:r>
          </w:p>
        </w:tc>
      </w:tr>
      <w:tr w:rsidR="004913E0" w:rsidRPr="004913E0" w:rsidTr="00E81F13">
        <w:trPr>
          <w:trHeight w:val="1035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резерва на начало года на 01.01.20__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на начало года по Кредиту счета 401 60 в части резерва предстоящих расходов на оплату отпусков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8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отчислений в резерв, начисленная в течении года 20__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Оборот по кредиту счета 401 60 в части резерва предстоящих расходов на оплату отпусков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129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Фактическая сумма расходов на оплату отпусков, выплату компенсаций за неиспользованный отпуск, взносов на обязательное социальное страхование с данных сумм за счет резерва в течении года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Оборот по Дебету счета 401 60 в части резерва предстоящих расходов на оплату отпусков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67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недоиспользованного резерва за 20___ год. По состоянию на 01.01.20___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на конец года по Кредиту счета 401 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перерасхода резерва за 20____ г.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на конец года по Дебету счета 401 60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615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Отнести на расходы по результатам инвентаризации.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913E0" w:rsidRPr="004913E0" w:rsidTr="00E81F13">
        <w:trPr>
          <w:trHeight w:val="138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резерва, переходящая на следующий 20___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Согласно методике учреждения, закреплённой в учетной политике в части резерва предстоящих расходов на оплату отпусков(в том числе взносы на ОСС).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52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Отразить в учете по результатам инвентаризации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4913E0">
              <w:rPr>
                <w:rFonts w:eastAsia="Times New Roman"/>
                <w:color w:val="000000"/>
                <w:sz w:val="20"/>
                <w:szCs w:val="20"/>
              </w:rPr>
              <w:t>Доначислить</w:t>
            </w:r>
            <w:proofErr w:type="spellEnd"/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 резерв на конец 20__ г.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4913E0">
              <w:rPr>
                <w:rFonts w:eastAsia="Times New Roman"/>
                <w:color w:val="000000"/>
                <w:sz w:val="20"/>
                <w:szCs w:val="20"/>
              </w:rPr>
              <w:t>Доначислить</w:t>
            </w:r>
            <w:proofErr w:type="spellEnd"/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 в учете по Кредиту счета 401 60 сумму равную разнице графа 6 (-) графа 4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E81F13">
        <w:trPr>
          <w:trHeight w:val="525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(если показатель по графе 6&gt; показателя по графе 4)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Списать излишне созданную сумму резерва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Списать в учете с Дебета счета 401 60 сумму равную разнице графа 4 (-) графа 6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E81F13">
        <w:trPr>
          <w:trHeight w:val="525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(если показатель по графе 6 &lt;показателя по графе 4)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Исполнитель  должность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gridAfter w:val="1"/>
          <w:wAfter w:w="8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</w:t>
            </w:r>
            <w:r w:rsidR="00C42711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(Подпись)    (</w:t>
            </w: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>ФИО)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4913E0">
              <w:rPr>
                <w:rFonts w:eastAsia="Times New Roman"/>
                <w:color w:val="000000"/>
                <w:sz w:val="20"/>
                <w:szCs w:val="20"/>
              </w:rPr>
              <w:t>Зам.главный</w:t>
            </w:r>
            <w:proofErr w:type="spellEnd"/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 бухгалте</w:t>
            </w:r>
            <w:r w:rsidR="00C42711">
              <w:rPr>
                <w:rFonts w:eastAsia="Times New Roman"/>
                <w:color w:val="000000"/>
                <w:sz w:val="20"/>
                <w:szCs w:val="20"/>
              </w:rPr>
              <w:t xml:space="preserve">р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gridAfter w:val="1"/>
          <w:wAfter w:w="8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C42711" w:rsidP="00C42711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(Подпись)   </w:t>
            </w:r>
            <w:r w:rsidR="004913E0"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( ФИО)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trHeight w:val="30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Главный бухгалтер</w:t>
            </w:r>
            <w:r w:rsidR="00C42711">
              <w:rPr>
                <w:rFonts w:eastAsia="Times New Roman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  <w:r w:rsidRPr="004913E0"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E81F13">
        <w:trPr>
          <w:gridAfter w:val="1"/>
          <w:wAfter w:w="8" w:type="dxa"/>
          <w:trHeight w:val="24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C42711" w:rsidP="00C42711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(Подпись)  </w:t>
            </w:r>
            <w:r w:rsidR="004913E0"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( ФИО)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711" w:rsidRPr="004913E0" w:rsidRDefault="00C42711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913E0" w:rsidRDefault="004913E0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C42711" w:rsidRDefault="00C42711" w:rsidP="000B5F92">
      <w:pPr>
        <w:spacing w:after="223"/>
        <w:jc w:val="both"/>
      </w:pPr>
    </w:p>
    <w:p w:rsidR="004913E0" w:rsidRDefault="007A268A" w:rsidP="007A268A">
      <w:pPr>
        <w:spacing w:after="223"/>
        <w:jc w:val="right"/>
      </w:pPr>
      <w:r>
        <w:t>Приложение 5</w:t>
      </w:r>
    </w:p>
    <w:p w:rsidR="007A268A" w:rsidRDefault="00DC1452" w:rsidP="00DC1452">
      <w:pPr>
        <w:spacing w:after="223"/>
        <w:jc w:val="center"/>
      </w:pPr>
      <w:r>
        <w:t>ИНВЕНТАРИЗАЦИОННАЯ ОПИСЬ №_____</w:t>
      </w:r>
    </w:p>
    <w:p w:rsidR="00DC1452" w:rsidRDefault="00DC1452" w:rsidP="00DC1452">
      <w:pPr>
        <w:spacing w:after="223"/>
        <w:jc w:val="center"/>
        <w:rPr>
          <w:sz w:val="22"/>
          <w:szCs w:val="22"/>
        </w:rPr>
      </w:pPr>
      <w:r w:rsidRPr="00DC1452">
        <w:rPr>
          <w:sz w:val="22"/>
          <w:szCs w:val="22"/>
        </w:rPr>
        <w:t xml:space="preserve">Резерва </w:t>
      </w:r>
      <w:r>
        <w:rPr>
          <w:sz w:val="22"/>
          <w:szCs w:val="22"/>
        </w:rPr>
        <w:t>предстоящих расходов н</w:t>
      </w:r>
      <w:r w:rsidRPr="00DC1452">
        <w:rPr>
          <w:sz w:val="22"/>
          <w:szCs w:val="22"/>
        </w:rPr>
        <w:t>а 20___ год.</w:t>
      </w:r>
    </w:p>
    <w:p w:rsidR="00DC1452" w:rsidRDefault="00DC1452" w:rsidP="00DC1452">
      <w:pPr>
        <w:spacing w:after="223"/>
        <w:jc w:val="center"/>
        <w:rPr>
          <w:sz w:val="22"/>
          <w:szCs w:val="22"/>
        </w:rPr>
      </w:pPr>
      <w:r>
        <w:rPr>
          <w:sz w:val="22"/>
          <w:szCs w:val="22"/>
        </w:rPr>
        <w:t>по состоянию на «___» __________20___ год.</w:t>
      </w:r>
    </w:p>
    <w:p w:rsidR="00DC1452" w:rsidRDefault="00DC1452" w:rsidP="00DC1452">
      <w:pPr>
        <w:spacing w:after="223"/>
        <w:jc w:val="center"/>
        <w:rPr>
          <w:sz w:val="22"/>
          <w:szCs w:val="22"/>
        </w:rPr>
      </w:pPr>
    </w:p>
    <w:p w:rsidR="00DC1452" w:rsidRDefault="00DC1452" w:rsidP="00DC1452">
      <w:pPr>
        <w:spacing w:after="223"/>
        <w:rPr>
          <w:sz w:val="22"/>
          <w:szCs w:val="22"/>
        </w:rPr>
      </w:pPr>
      <w:r>
        <w:rPr>
          <w:sz w:val="22"/>
          <w:szCs w:val="22"/>
        </w:rPr>
        <w:t>Учреждение    __________________________________________________________________________________</w:t>
      </w:r>
    </w:p>
    <w:p w:rsidR="00DC1452" w:rsidRDefault="00DC1452" w:rsidP="00DC1452">
      <w:pPr>
        <w:spacing w:after="223"/>
        <w:rPr>
          <w:sz w:val="22"/>
          <w:szCs w:val="22"/>
        </w:rPr>
      </w:pPr>
      <w:r>
        <w:rPr>
          <w:sz w:val="22"/>
          <w:szCs w:val="22"/>
        </w:rPr>
        <w:t>Номер счета бухгалтерского учета _________________________________________________________________</w:t>
      </w:r>
    </w:p>
    <w:p w:rsidR="00DC1452" w:rsidRDefault="00DC1452" w:rsidP="00DC1452">
      <w:pPr>
        <w:spacing w:after="223"/>
        <w:rPr>
          <w:sz w:val="22"/>
          <w:szCs w:val="22"/>
        </w:rPr>
      </w:pPr>
      <w:r>
        <w:rPr>
          <w:sz w:val="22"/>
          <w:szCs w:val="22"/>
        </w:rPr>
        <w:t xml:space="preserve">Приказ (распоряжение) о проведении инвентаризации </w:t>
      </w:r>
      <w:proofErr w:type="gramStart"/>
      <w:r>
        <w:rPr>
          <w:sz w:val="22"/>
          <w:szCs w:val="22"/>
        </w:rPr>
        <w:t xml:space="preserve">расчетов:   </w:t>
      </w:r>
      <w:proofErr w:type="gramEnd"/>
      <w:r>
        <w:rPr>
          <w:sz w:val="22"/>
          <w:szCs w:val="22"/>
        </w:rPr>
        <w:t xml:space="preserve"> №_____ от «____»________________20___г.</w:t>
      </w:r>
    </w:p>
    <w:p w:rsidR="00DC1452" w:rsidRDefault="00DC1452" w:rsidP="00DC1452">
      <w:pPr>
        <w:spacing w:after="223"/>
        <w:rPr>
          <w:sz w:val="22"/>
          <w:szCs w:val="22"/>
        </w:rPr>
      </w:pPr>
      <w:r>
        <w:rPr>
          <w:sz w:val="22"/>
          <w:szCs w:val="22"/>
        </w:rPr>
        <w:t>Место проведения_______________________________________________________________________________</w:t>
      </w:r>
    </w:p>
    <w:p w:rsidR="00DC1452" w:rsidRDefault="00DC1452" w:rsidP="00DC1452">
      <w:pPr>
        <w:spacing w:after="223"/>
        <w:rPr>
          <w:sz w:val="22"/>
          <w:szCs w:val="22"/>
        </w:rPr>
      </w:pPr>
      <w:r>
        <w:rPr>
          <w:sz w:val="22"/>
          <w:szCs w:val="22"/>
        </w:rPr>
        <w:t>Дата начала инвентаризации ___________________.     Дата окончания инвентаризации____________________.</w:t>
      </w:r>
    </w:p>
    <w:p w:rsidR="00DC1452" w:rsidRDefault="00DC1452" w:rsidP="00DC1452">
      <w:pPr>
        <w:spacing w:after="223"/>
        <w:rPr>
          <w:sz w:val="22"/>
          <w:szCs w:val="22"/>
        </w:rPr>
      </w:pPr>
    </w:p>
    <w:p w:rsidR="00DC1452" w:rsidRDefault="00DC1452" w:rsidP="00DC1452">
      <w:pPr>
        <w:spacing w:after="223"/>
        <w:rPr>
          <w:sz w:val="22"/>
          <w:szCs w:val="22"/>
        </w:rPr>
      </w:pPr>
      <w:r>
        <w:rPr>
          <w:sz w:val="22"/>
          <w:szCs w:val="22"/>
        </w:rPr>
        <w:t>По данным бухгалтерского учета установлено следующее:</w:t>
      </w:r>
    </w:p>
    <w:p w:rsidR="004913E0" w:rsidRPr="00DC1452" w:rsidRDefault="00DC1452" w:rsidP="00DC1452">
      <w:pPr>
        <w:spacing w:after="223"/>
        <w:rPr>
          <w:i/>
          <w:sz w:val="22"/>
          <w:szCs w:val="22"/>
        </w:rPr>
      </w:pPr>
      <w:r w:rsidRPr="00DC1452">
        <w:rPr>
          <w:i/>
          <w:sz w:val="22"/>
          <w:szCs w:val="22"/>
        </w:rPr>
        <w:t>Вид финансового обеспечения</w:t>
      </w:r>
    </w:p>
    <w:tbl>
      <w:tblPr>
        <w:tblW w:w="11504" w:type="dxa"/>
        <w:tblLayout w:type="fixed"/>
        <w:tblLook w:val="04A0" w:firstRow="1" w:lastRow="0" w:firstColumn="1" w:lastColumn="0" w:noHBand="0" w:noVBand="1"/>
      </w:tblPr>
      <w:tblGrid>
        <w:gridCol w:w="706"/>
        <w:gridCol w:w="1700"/>
        <w:gridCol w:w="251"/>
        <w:gridCol w:w="2442"/>
        <w:gridCol w:w="129"/>
        <w:gridCol w:w="1146"/>
        <w:gridCol w:w="1134"/>
        <w:gridCol w:w="236"/>
        <w:gridCol w:w="903"/>
        <w:gridCol w:w="439"/>
        <w:gridCol w:w="552"/>
        <w:gridCol w:w="446"/>
        <w:gridCol w:w="972"/>
        <w:gridCol w:w="448"/>
      </w:tblGrid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9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ind w:right="755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Порядок определения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13E0" w:rsidRPr="004913E0" w:rsidRDefault="007A268A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Услуги связи</w:t>
            </w:r>
            <w:r w:rsidR="00EE59F5">
              <w:rPr>
                <w:rFonts w:eastAsia="Times New Roman"/>
                <w:color w:val="000000"/>
                <w:sz w:val="20"/>
                <w:szCs w:val="20"/>
              </w:rPr>
              <w:t xml:space="preserve"> КВР 244 КОСГУ 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13E0" w:rsidRPr="004913E0" w:rsidRDefault="007A268A" w:rsidP="007A268A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Водоснабжение</w:t>
            </w:r>
            <w:r w:rsidR="00EE59F5">
              <w:rPr>
                <w:rFonts w:eastAsia="Times New Roman"/>
                <w:color w:val="000000"/>
                <w:sz w:val="20"/>
                <w:szCs w:val="20"/>
              </w:rPr>
              <w:t xml:space="preserve"> КВР 244 КОСГУ 223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13E0" w:rsidRPr="004913E0" w:rsidRDefault="007A268A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Энергоресурсы</w:t>
            </w:r>
            <w:r w:rsidR="00EE59F5">
              <w:rPr>
                <w:rFonts w:eastAsia="Times New Roman"/>
                <w:color w:val="000000"/>
                <w:sz w:val="20"/>
                <w:szCs w:val="20"/>
              </w:rPr>
              <w:t xml:space="preserve"> КВР 247 КОСГУ 223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13E0" w:rsidRPr="004913E0" w:rsidRDefault="007A268A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ТКО</w:t>
            </w:r>
            <w:r w:rsidR="00EE59F5">
              <w:rPr>
                <w:rFonts w:eastAsia="Times New Roman"/>
                <w:color w:val="000000"/>
                <w:sz w:val="20"/>
                <w:szCs w:val="20"/>
              </w:rPr>
              <w:t xml:space="preserve"> КВР 244 КОСГУ 223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13E0" w:rsidRPr="004913E0" w:rsidRDefault="007A268A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Аренда</w:t>
            </w:r>
            <w:r w:rsidR="00EE59F5">
              <w:rPr>
                <w:rFonts w:eastAsia="Times New Roman"/>
                <w:color w:val="000000"/>
                <w:sz w:val="20"/>
                <w:szCs w:val="20"/>
              </w:rPr>
              <w:t xml:space="preserve"> КВР 244 КОСГУ 224</w:t>
            </w:r>
          </w:p>
        </w:tc>
      </w:tr>
      <w:tr w:rsidR="004913E0" w:rsidRPr="004913E0" w:rsidTr="00AD4590">
        <w:trPr>
          <w:gridAfter w:val="1"/>
          <w:wAfter w:w="448" w:type="dxa"/>
          <w:trHeight w:val="660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резерва на начало года на 01.01.20____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Остаток на начало года по Кредиту счета 401 60 в части резерва предстоящих расходов 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129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Фактическая сумма расходов  произведенных за декабрь месяц, по которым в срок не поступили документы,  с данных сумм за счет резерва в течении года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Оборот по Дебету счета 401 60 в части резерва предстоящих расходов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885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недоиспользованного резерва за 20__ г</w:t>
            </w:r>
            <w:r w:rsidR="00AD4590">
              <w:rPr>
                <w:rFonts w:eastAsia="Times New Roman"/>
                <w:color w:val="000000"/>
                <w:sz w:val="20"/>
                <w:szCs w:val="20"/>
              </w:rPr>
              <w:t>од. По состоянию на 01.01.20__г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на конец года по Кредиту счета 401 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AD459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перерасхода резерва за 20__ г.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Остаток на конец года по Дебету счета 401 60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615"/>
        </w:trPr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AD459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Отнести на расходы по результатам инвентаризации.</w:t>
            </w:r>
          </w:p>
        </w:tc>
        <w:tc>
          <w:tcPr>
            <w:tcW w:w="269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186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Сумма резерва, п</w:t>
            </w:r>
            <w:r w:rsidR="00AD4590">
              <w:rPr>
                <w:rFonts w:eastAsia="Times New Roman"/>
                <w:color w:val="000000"/>
                <w:sz w:val="20"/>
                <w:szCs w:val="20"/>
              </w:rPr>
              <w:t>ереходящая на следующий 20__г</w:t>
            </w: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 согласно методике формирования резервов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на фактически произведенные расходы за декабрь месяц, по которым в срок не поступили документы (по приобретаемым услугам связи-221, коммунальным услугам (водоснабжение, теплоснабжение, водоотведение, электроэнергия, вывоз ЖБО, вывоз ТБО-223,225)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57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Отразить в учете по результатам инвентаризации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До</w:t>
            </w:r>
            <w:r w:rsidR="00AD459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4913E0">
              <w:rPr>
                <w:rFonts w:eastAsia="Times New Roman"/>
                <w:color w:val="000000"/>
                <w:sz w:val="20"/>
                <w:szCs w:val="20"/>
              </w:rPr>
              <w:t>начислить резерв на конец 20__ г.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До</w:t>
            </w:r>
            <w:r w:rsidR="00AD459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4913E0">
              <w:rPr>
                <w:rFonts w:eastAsia="Times New Roman"/>
                <w:color w:val="000000"/>
                <w:sz w:val="20"/>
                <w:szCs w:val="20"/>
              </w:rPr>
              <w:t>начислить в учете по Кредиту счета 401 60 сумму равную разнице графа 6 (-) графа 4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525"/>
        </w:trPr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(если показатель по графе 6&gt; показателя по графе 4)</w:t>
            </w:r>
          </w:p>
        </w:tc>
        <w:tc>
          <w:tcPr>
            <w:tcW w:w="269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645"/>
        </w:trPr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Списать излишне созданную сумму резерва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Списать в учете с Дебета счета 401 60 сумму равную разнице графа 4 (-) графа 6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4913E0" w:rsidRPr="004913E0" w:rsidTr="00AD4590">
        <w:trPr>
          <w:gridAfter w:val="1"/>
          <w:wAfter w:w="448" w:type="dxa"/>
          <w:trHeight w:val="585"/>
        </w:trPr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>(если показатель по графе 6 &lt;показателя по графе 4)</w:t>
            </w:r>
          </w:p>
        </w:tc>
        <w:tc>
          <w:tcPr>
            <w:tcW w:w="269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trHeight w:val="300"/>
        </w:trPr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Исполнитель   начальник расчетного отдела                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(Подпись)                    ( ФИО)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trHeight w:val="300"/>
        </w:trPr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4913E0">
              <w:rPr>
                <w:rFonts w:eastAsia="Times New Roman"/>
                <w:color w:val="000000"/>
                <w:sz w:val="20"/>
                <w:szCs w:val="20"/>
              </w:rPr>
              <w:t>Зам.главный</w:t>
            </w:r>
            <w:proofErr w:type="spellEnd"/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 бухгалтер               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                                (Подпись)                    ( ФИО)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30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trHeight w:val="300"/>
        </w:trPr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4913E0">
              <w:rPr>
                <w:rFonts w:eastAsia="Times New Roman"/>
                <w:color w:val="000000"/>
                <w:sz w:val="20"/>
                <w:szCs w:val="20"/>
              </w:rPr>
              <w:t xml:space="preserve">Главный бухгалтер              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  <w:r w:rsidRPr="004913E0">
              <w:rPr>
                <w:rFonts w:eastAsia="Times New Roman"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13E0" w:rsidRPr="004913E0" w:rsidTr="00AD4590">
        <w:trPr>
          <w:gridAfter w:val="1"/>
          <w:wAfter w:w="448" w:type="dxa"/>
          <w:trHeight w:val="240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13E0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                          (Подпись)                    ( ФИО)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3E0" w:rsidRPr="004913E0" w:rsidRDefault="004913E0" w:rsidP="004913E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913E0" w:rsidRPr="0039119A" w:rsidRDefault="004913E0" w:rsidP="000B5F92">
      <w:pPr>
        <w:spacing w:after="223"/>
        <w:jc w:val="both"/>
      </w:pPr>
    </w:p>
    <w:sectPr w:rsidR="004913E0" w:rsidRPr="0039119A" w:rsidSect="009F50FE">
      <w:headerReference w:type="default" r:id="rId12"/>
      <w:pgSz w:w="11906" w:h="16838"/>
      <w:pgMar w:top="1560" w:right="851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27F" w:rsidRDefault="0083127F" w:rsidP="000B5F92">
      <w:r>
        <w:separator/>
      </w:r>
    </w:p>
  </w:endnote>
  <w:endnote w:type="continuationSeparator" w:id="0">
    <w:p w:rsidR="0083127F" w:rsidRDefault="0083127F" w:rsidP="000B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27F" w:rsidRDefault="0083127F" w:rsidP="000B5F92">
      <w:r>
        <w:separator/>
      </w:r>
    </w:p>
  </w:footnote>
  <w:footnote w:type="continuationSeparator" w:id="0">
    <w:p w:rsidR="0083127F" w:rsidRDefault="0083127F" w:rsidP="000B5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3E0" w:rsidRDefault="004913E0" w:rsidP="000B5F92">
    <w:pPr>
      <w:pStyle w:val="a6"/>
      <w:jc w:val="right"/>
    </w:pPr>
    <w:r>
      <w:t>Приложение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454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19A"/>
    <w:rsid w:val="00004198"/>
    <w:rsid w:val="000B5F92"/>
    <w:rsid w:val="001F1722"/>
    <w:rsid w:val="003040BF"/>
    <w:rsid w:val="0039119A"/>
    <w:rsid w:val="004913E0"/>
    <w:rsid w:val="005C01C6"/>
    <w:rsid w:val="007A268A"/>
    <w:rsid w:val="0083127F"/>
    <w:rsid w:val="00940662"/>
    <w:rsid w:val="0098218F"/>
    <w:rsid w:val="009F50FE"/>
    <w:rsid w:val="00A21272"/>
    <w:rsid w:val="00AD4590"/>
    <w:rsid w:val="00B01DF7"/>
    <w:rsid w:val="00C42711"/>
    <w:rsid w:val="00CB034B"/>
    <w:rsid w:val="00D4526B"/>
    <w:rsid w:val="00DC1452"/>
    <w:rsid w:val="00E25FB7"/>
    <w:rsid w:val="00E81F13"/>
    <w:rsid w:val="00EE59F5"/>
    <w:rsid w:val="00FF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actiondigital.ru/namespaces/system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17D19"/>
  <w15:chartTrackingRefBased/>
  <w15:docId w15:val="{463671A4-9357-4E26-ABD9-C82A5CD7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2E74B5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customStyle="1" w:styleId="msonormal0">
    <w:name w:val="msonormal"/>
    <w:basedOn w:val="a"/>
    <w:uiPriority w:val="99"/>
    <w:semiHidden/>
    <w:pPr>
      <w:spacing w:after="223"/>
    </w:pPr>
  </w:style>
  <w:style w:type="paragraph" w:styleId="a5">
    <w:name w:val="Normal (Web)"/>
    <w:basedOn w:val="a"/>
    <w:uiPriority w:val="99"/>
    <w:semiHidden/>
    <w:unhideWhenUsed/>
    <w:pPr>
      <w:spacing w:after="223"/>
    </w:p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Pr>
      <w:rFonts w:ascii="Times New Roman" w:eastAsiaTheme="minorEastAsia" w:hAnsi="Times New Roman" w:cs="Times New Roman" w:hint="default"/>
      <w:sz w:val="24"/>
      <w:szCs w:val="24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ascii="Times New Roman" w:eastAsiaTheme="minorEastAsia" w:hAnsi="Times New Roman" w:cs="Times New Roman" w:hint="default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customStyle="1" w:styleId="contentblock">
    <w:name w:val="content_block"/>
    <w:basedOn w:val="a"/>
    <w:uiPriority w:val="99"/>
    <w:semiHidden/>
    <w:pPr>
      <w:spacing w:after="223"/>
      <w:ind w:right="357"/>
    </w:pPr>
    <w:rPr>
      <w:rFonts w:ascii="Georgia" w:hAnsi="Georgia"/>
    </w:rPr>
  </w:style>
  <w:style w:type="paragraph" w:customStyle="1" w:styleId="references">
    <w:name w:val="references"/>
    <w:basedOn w:val="a"/>
    <w:uiPriority w:val="99"/>
    <w:semiHidden/>
    <w:pPr>
      <w:spacing w:after="223"/>
    </w:pPr>
    <w:rPr>
      <w:vanish/>
    </w:rPr>
  </w:style>
  <w:style w:type="paragraph" w:customStyle="1" w:styleId="11">
    <w:name w:val="Нижний колонтитул1"/>
    <w:basedOn w:val="a"/>
    <w:uiPriority w:val="99"/>
    <w:semiHidden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semiHidden/>
    <w:pPr>
      <w:spacing w:after="223"/>
    </w:pPr>
  </w:style>
  <w:style w:type="paragraph" w:customStyle="1" w:styleId="content1">
    <w:name w:val="content1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paragraph" w:customStyle="1" w:styleId="doc-parttypetitle">
    <w:name w:val="doc-part_type_title"/>
    <w:basedOn w:val="a"/>
    <w:uiPriority w:val="99"/>
    <w:semiHidden/>
    <w:pPr>
      <w:pBdr>
        <w:bottom w:val="single" w:sz="6" w:space="29" w:color="E5E5E5"/>
      </w:pBdr>
      <w:spacing w:after="195"/>
    </w:pPr>
  </w:style>
  <w:style w:type="paragraph" w:customStyle="1" w:styleId="docprops">
    <w:name w:val="doc__props"/>
    <w:basedOn w:val="a"/>
    <w:uiPriority w:val="99"/>
    <w:semiHidden/>
    <w:pPr>
      <w:spacing w:after="223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semiHidden/>
    <w:pPr>
      <w:spacing w:before="96" w:after="120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semiHidden/>
    <w:pPr>
      <w:spacing w:before="1228" w:after="997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semiHidden/>
    <w:pPr>
      <w:spacing w:before="1140" w:after="797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uiPriority w:val="99"/>
    <w:semiHidden/>
    <w:pPr>
      <w:spacing w:after="223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uiPriority w:val="99"/>
    <w:semiHidden/>
    <w:pPr>
      <w:spacing w:before="1070" w:after="420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semiHidden/>
    <w:pPr>
      <w:spacing w:before="438" w:after="219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uiPriority w:val="99"/>
    <w:semiHidden/>
    <w:pPr>
      <w:spacing w:before="300" w:after="30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uiPriority w:val="99"/>
    <w:semiHidden/>
    <w:pPr>
      <w:spacing w:before="240" w:after="42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uiPriority w:val="99"/>
    <w:semiHidden/>
    <w:pPr>
      <w:spacing w:after="223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uiPriority w:val="99"/>
    <w:semiHidden/>
    <w:pPr>
      <w:spacing w:before="341" w:after="76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semiHidden/>
    <w:pPr>
      <w:spacing w:before="320" w:after="240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semiHidden/>
    <w:pPr>
      <w:spacing w:after="611"/>
      <w:ind w:left="873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uiPriority w:val="99"/>
    <w:semiHidden/>
    <w:pPr>
      <w:spacing w:before="223" w:after="223"/>
    </w:pPr>
  </w:style>
  <w:style w:type="paragraph" w:customStyle="1" w:styleId="docquestion">
    <w:name w:val="doc__question"/>
    <w:basedOn w:val="a"/>
    <w:uiPriority w:val="99"/>
    <w:semiHidden/>
    <w:pPr>
      <w:shd w:val="clear" w:color="auto" w:fill="FBF9EF"/>
      <w:spacing w:after="600"/>
    </w:pPr>
  </w:style>
  <w:style w:type="paragraph" w:customStyle="1" w:styleId="docquestion-title">
    <w:name w:val="doc__question-title"/>
    <w:basedOn w:val="a"/>
    <w:uiPriority w:val="99"/>
    <w:semiHidden/>
    <w:pPr>
      <w:spacing w:after="30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uiPriority w:val="99"/>
    <w:semiHidden/>
    <w:pPr>
      <w:spacing w:after="223"/>
    </w:pPr>
  </w:style>
  <w:style w:type="paragraph" w:customStyle="1" w:styleId="docexpired">
    <w:name w:val="doc__expired"/>
    <w:basedOn w:val="a"/>
    <w:uiPriority w:val="99"/>
    <w:semiHidden/>
    <w:pPr>
      <w:spacing w:after="223"/>
    </w:pPr>
    <w:rPr>
      <w:color w:val="CCCCCC"/>
    </w:rPr>
  </w:style>
  <w:style w:type="paragraph" w:customStyle="1" w:styleId="content2">
    <w:name w:val="content2"/>
    <w:basedOn w:val="a"/>
    <w:uiPriority w:val="99"/>
    <w:semiHidden/>
    <w:pPr>
      <w:spacing w:after="223"/>
    </w:pPr>
    <w:rPr>
      <w:sz w:val="21"/>
      <w:szCs w:val="21"/>
    </w:rPr>
  </w:style>
  <w:style w:type="paragraph" w:customStyle="1" w:styleId="docarticle1">
    <w:name w:val="doc__article1"/>
    <w:basedOn w:val="a"/>
    <w:uiPriority w:val="99"/>
    <w:semiHidden/>
    <w:pPr>
      <w:spacing w:before="120" w:after="30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uiPriority w:val="99"/>
    <w:semiHidden/>
    <w:pPr>
      <w:spacing w:after="223"/>
    </w:pPr>
  </w:style>
  <w:style w:type="paragraph" w:customStyle="1" w:styleId="formattext">
    <w:name w:val="formattext"/>
    <w:basedOn w:val="a"/>
    <w:uiPriority w:val="99"/>
    <w:semiHidden/>
    <w:pPr>
      <w:spacing w:after="223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character" w:customStyle="1" w:styleId="docsupplement-number">
    <w:name w:val="docsupplement-number"/>
    <w:basedOn w:val="a0"/>
  </w:style>
  <w:style w:type="character" w:customStyle="1" w:styleId="docsupplement-name">
    <w:name w:val="docsupplement-name"/>
    <w:basedOn w:val="a0"/>
  </w:style>
  <w:style w:type="character" w:customStyle="1" w:styleId="docnote-text">
    <w:name w:val="docnote-text"/>
    <w:basedOn w:val="a0"/>
  </w:style>
  <w:style w:type="table" w:styleId="ac">
    <w:name w:val="Table Grid"/>
    <w:basedOn w:val="a1"/>
    <w:uiPriority w:val="39"/>
    <w:rsid w:val="003040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4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1gl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udget.1gl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dget.1gl.ru/" TargetMode="External"/><Relationship Id="rId11" Type="http://schemas.openxmlformats.org/officeDocument/2006/relationships/image" Target="http://budget.1gl.ru/system/content/feature/image/574142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budget.1gl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udget.1g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12</Pages>
  <Words>2878</Words>
  <Characters>16411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Методика расчета </vt:lpstr>
      <vt:lpstr>резерва предстоящих расходов на оплату отпусков,</vt:lpstr>
      <vt:lpstr>резерва на услуги связи, коммунальные услуги.</vt:lpstr>
    </vt:vector>
  </TitlesOfParts>
  <Company/>
  <LinksUpToDate>false</LinksUpToDate>
  <CharactersWithSpaces>19251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Дюймовочка</dc:creator>
  <cp:keywords/>
  <dc:description/>
  <cp:lastModifiedBy>HP Inc.</cp:lastModifiedBy>
  <cp:revision>13</cp:revision>
  <dcterms:created xsi:type="dcterms:W3CDTF">2022-04-14T10:32:00Z</dcterms:created>
  <dcterms:modified xsi:type="dcterms:W3CDTF">2022-04-19T05:15:00Z</dcterms:modified>
</cp:coreProperties>
</file>